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17334590"/>
        <w:docPartObj>
          <w:docPartGallery w:val="Cover Pages"/>
          <w:docPartUnique/>
        </w:docPartObj>
      </w:sdtPr>
      <w:sdtEndPr/>
      <w:sdtContent>
        <w:p w14:paraId="67793BE0" w14:textId="5D5BCFF9" w:rsidR="00E11A58" w:rsidRDefault="00E11A58">
          <w:r>
            <w:rPr>
              <w:noProof/>
            </w:rPr>
            <mc:AlternateContent>
              <mc:Choice Requires="wps">
                <w:drawing>
                  <wp:anchor distT="0" distB="0" distL="114300" distR="114300" simplePos="0" relativeHeight="251663360" behindDoc="0" locked="0" layoutInCell="1" allowOverlap="1" wp14:anchorId="085F89D4" wp14:editId="2320DECC">
                    <wp:simplePos x="0" y="0"/>
                    <wp:positionH relativeFrom="column">
                      <wp:posOffset>-186856</wp:posOffset>
                    </wp:positionH>
                    <wp:positionV relativeFrom="paragraph">
                      <wp:posOffset>1053548</wp:posOffset>
                    </wp:positionV>
                    <wp:extent cx="7239000" cy="7673009"/>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7239000" cy="7673009"/>
                            </a:xfrm>
                            <a:prstGeom prst="rect">
                              <a:avLst/>
                            </a:prstGeom>
                            <a:solidFill>
                              <a:schemeClr val="lt1"/>
                            </a:solidFill>
                            <a:ln w="6350">
                              <a:noFill/>
                            </a:ln>
                          </wps:spPr>
                          <wps:txbx>
                            <w:txbxContent>
                              <w:p w14:paraId="6F093F62" w14:textId="77777777" w:rsidR="00E11A58" w:rsidRPr="00E11A58" w:rsidRDefault="00E11A58">
                                <w:pPr>
                                  <w:rPr>
                                    <w:sz w:val="56"/>
                                    <w:szCs w:val="56"/>
                                  </w:rPr>
                                </w:pPr>
                                <w:r w:rsidRPr="00E11A58">
                                  <w:rPr>
                                    <w:sz w:val="56"/>
                                    <w:szCs w:val="56"/>
                                  </w:rPr>
                                  <w:t>Township</w:t>
                                </w:r>
                              </w:p>
                              <w:p w14:paraId="103F4853" w14:textId="77777777" w:rsidR="00E11A58" w:rsidRPr="00E11A58" w:rsidRDefault="00E11A58">
                                <w:pPr>
                                  <w:rPr>
                                    <w:sz w:val="56"/>
                                    <w:szCs w:val="56"/>
                                  </w:rPr>
                                </w:pPr>
                                <w:r w:rsidRPr="00E11A58">
                                  <w:rPr>
                                    <w:sz w:val="56"/>
                                    <w:szCs w:val="56"/>
                                  </w:rPr>
                                  <w:t xml:space="preserve"> of </w:t>
                                </w:r>
                              </w:p>
                              <w:p w14:paraId="601F535B" w14:textId="3C8A085E" w:rsidR="00E11A58" w:rsidRDefault="00E11A58">
                                <w:pPr>
                                  <w:rPr>
                                    <w:sz w:val="56"/>
                                    <w:szCs w:val="56"/>
                                  </w:rPr>
                                </w:pPr>
                                <w:r w:rsidRPr="00E11A58">
                                  <w:rPr>
                                    <w:sz w:val="56"/>
                                    <w:szCs w:val="56"/>
                                  </w:rPr>
                                  <w:t>Bonnechere Valley</w:t>
                                </w:r>
                              </w:p>
                              <w:p w14:paraId="166FC841" w14:textId="77777777" w:rsidR="00544B6F" w:rsidRPr="00E11A58" w:rsidRDefault="00544B6F">
                                <w:pPr>
                                  <w:rPr>
                                    <w:sz w:val="56"/>
                                    <w:szCs w:val="56"/>
                                  </w:rPr>
                                </w:pPr>
                              </w:p>
                              <w:p w14:paraId="65CECF52" w14:textId="66C64A5A" w:rsidR="00E11A58" w:rsidRPr="00E11A58" w:rsidRDefault="00E11A58">
                                <w:pPr>
                                  <w:rPr>
                                    <w:sz w:val="56"/>
                                    <w:szCs w:val="56"/>
                                  </w:rPr>
                                </w:pPr>
                                <w:r w:rsidRPr="00E11A58">
                                  <w:rPr>
                                    <w:sz w:val="56"/>
                                    <w:szCs w:val="56"/>
                                  </w:rPr>
                                  <w:t xml:space="preserve"> Emergency Management</w:t>
                                </w:r>
                              </w:p>
                              <w:p w14:paraId="6FD4A144" w14:textId="77777777" w:rsidR="00E11A58" w:rsidRDefault="00E11A58"/>
                              <w:p w14:paraId="277F3B7A" w14:textId="57198E9C" w:rsidR="00E11A58" w:rsidRDefault="00E11A58"/>
                              <w:p w14:paraId="0A80E7F8" w14:textId="3F100C67" w:rsidR="00E11A58" w:rsidRDefault="00E11A58">
                                <w:r>
                                  <w:rPr>
                                    <w:noProof/>
                                  </w:rPr>
                                  <w:drawing>
                                    <wp:inline distT="0" distB="0" distL="0" distR="0" wp14:anchorId="0D54B86C" wp14:editId="087F63D6">
                                      <wp:extent cx="1908313" cy="189883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5">
                                                <a:extLst>
                                                  <a:ext uri="{28A0092B-C50C-407E-A947-70E740481C1C}">
                                                    <a14:useLocalDpi xmlns:a14="http://schemas.microsoft.com/office/drawing/2010/main" val="0"/>
                                                  </a:ext>
                                                </a:extLst>
                                              </a:blip>
                                              <a:stretch>
                                                <a:fillRect/>
                                              </a:stretch>
                                            </pic:blipFill>
                                            <pic:spPr>
                                              <a:xfrm>
                                                <a:off x="0" y="0"/>
                                                <a:ext cx="1919105" cy="1909572"/>
                                              </a:xfrm>
                                              <a:prstGeom prst="rect">
                                                <a:avLst/>
                                              </a:prstGeom>
                                            </pic:spPr>
                                          </pic:pic>
                                        </a:graphicData>
                                      </a:graphic>
                                    </wp:inline>
                                  </w:drawing>
                                </w:r>
                              </w:p>
                              <w:p w14:paraId="65B8B284" w14:textId="79A56FC1" w:rsidR="007762A8" w:rsidRDefault="007762A8"/>
                              <w:p w14:paraId="5ABD3E57" w14:textId="68CD19E7" w:rsidR="007762A8" w:rsidRPr="007762A8" w:rsidRDefault="007762A8">
                                <w:pPr>
                                  <w:rPr>
                                    <w:sz w:val="32"/>
                                    <w:szCs w:val="32"/>
                                  </w:rPr>
                                </w:pPr>
                                <w:r w:rsidRPr="007762A8">
                                  <w:rPr>
                                    <w:sz w:val="32"/>
                                    <w:szCs w:val="32"/>
                                  </w:rPr>
                                  <w:t>SEPTIC SYSTEMS</w:t>
                                </w:r>
                              </w:p>
                              <w:p w14:paraId="1F67A257" w14:textId="65CB9AE7" w:rsidR="007762A8" w:rsidRPr="007762A8" w:rsidRDefault="007762A8">
                                <w:pPr>
                                  <w:rPr>
                                    <w:sz w:val="32"/>
                                    <w:szCs w:val="32"/>
                                  </w:rPr>
                                </w:pPr>
                              </w:p>
                              <w:p w14:paraId="4F026BB4" w14:textId="43FE0800" w:rsidR="007762A8" w:rsidRPr="007762A8" w:rsidRDefault="007762A8">
                                <w:pPr>
                                  <w:rPr>
                                    <w:sz w:val="32"/>
                                    <w:szCs w:val="32"/>
                                  </w:rPr>
                                </w:pPr>
                                <w:r w:rsidRPr="007762A8">
                                  <w:rPr>
                                    <w:sz w:val="32"/>
                                    <w:szCs w:val="32"/>
                                  </w:rPr>
                                  <w:t>AFTER THE FLOOD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5F89D4" id="_x0000_t202" coordsize="21600,21600" o:spt="202" path="m,l,21600r21600,l21600,xe">
                    <v:stroke joinstyle="miter"/>
                    <v:path gradientshapeok="t" o:connecttype="rect"/>
                  </v:shapetype>
                  <v:shape id="Text Box 1" o:spid="_x0000_s1026" type="#_x0000_t202" style="position:absolute;left:0;text-align:left;margin-left:-14.7pt;margin-top:82.95pt;width:570pt;height:604.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" fillcolor="white [3201]" stroked="f" strokeweight=".5pt">
                    <v:textbox>
                      <w:txbxContent>
                        <w:p w14:paraId="6F093F62" w14:textId="77777777" w:rsidR="00E11A58" w:rsidRPr="00E11A58" w:rsidRDefault="00E11A58">
                          <w:pPr>
                            <w:rPr>
                              <w:sz w:val="56"/>
                              <w:szCs w:val="56"/>
                            </w:rPr>
                          </w:pPr>
                          <w:r w:rsidRPr="00E11A58">
                            <w:rPr>
                              <w:sz w:val="56"/>
                              <w:szCs w:val="56"/>
                            </w:rPr>
                            <w:t>Township</w:t>
                          </w:r>
                        </w:p>
                        <w:p w14:paraId="103F4853" w14:textId="77777777" w:rsidR="00E11A58" w:rsidRPr="00E11A58" w:rsidRDefault="00E11A58">
                          <w:pPr>
                            <w:rPr>
                              <w:sz w:val="56"/>
                              <w:szCs w:val="56"/>
                            </w:rPr>
                          </w:pPr>
                          <w:r w:rsidRPr="00E11A58">
                            <w:rPr>
                              <w:sz w:val="56"/>
                              <w:szCs w:val="56"/>
                            </w:rPr>
                            <w:t xml:space="preserve"> of </w:t>
                          </w:r>
                        </w:p>
                        <w:p w14:paraId="601F535B" w14:textId="3C8A085E" w:rsidR="00E11A58" w:rsidRDefault="00E11A58">
                          <w:pPr>
                            <w:rPr>
                              <w:sz w:val="56"/>
                              <w:szCs w:val="56"/>
                            </w:rPr>
                          </w:pPr>
                          <w:r w:rsidRPr="00E11A58">
                            <w:rPr>
                              <w:sz w:val="56"/>
                              <w:szCs w:val="56"/>
                            </w:rPr>
                            <w:t>Bonnechere Valley</w:t>
                          </w:r>
                        </w:p>
                        <w:p w14:paraId="166FC841" w14:textId="77777777" w:rsidR="00544B6F" w:rsidRPr="00E11A58" w:rsidRDefault="00544B6F">
                          <w:pPr>
                            <w:rPr>
                              <w:sz w:val="56"/>
                              <w:szCs w:val="56"/>
                            </w:rPr>
                          </w:pPr>
                        </w:p>
                        <w:p w14:paraId="65CECF52" w14:textId="66C64A5A" w:rsidR="00E11A58" w:rsidRPr="00E11A58" w:rsidRDefault="00E11A58">
                          <w:pPr>
                            <w:rPr>
                              <w:sz w:val="56"/>
                              <w:szCs w:val="56"/>
                            </w:rPr>
                          </w:pPr>
                          <w:r w:rsidRPr="00E11A58">
                            <w:rPr>
                              <w:sz w:val="56"/>
                              <w:szCs w:val="56"/>
                            </w:rPr>
                            <w:t xml:space="preserve"> Emergency Management</w:t>
                          </w:r>
                        </w:p>
                        <w:p w14:paraId="6FD4A144" w14:textId="77777777" w:rsidR="00E11A58" w:rsidRDefault="00E11A58"/>
                        <w:p w14:paraId="277F3B7A" w14:textId="57198E9C" w:rsidR="00E11A58" w:rsidRDefault="00E11A58"/>
                        <w:p w14:paraId="0A80E7F8" w14:textId="3F100C67" w:rsidR="00E11A58" w:rsidRDefault="00E11A58">
                          <w:r>
                            <w:rPr>
                              <w:noProof/>
                            </w:rPr>
                            <w:drawing>
                              <wp:inline distT="0" distB="0" distL="0" distR="0" wp14:anchorId="0D54B86C" wp14:editId="087F63D6">
                                <wp:extent cx="1908313" cy="189883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jpg"/>
                                        <pic:cNvPicPr/>
                                      </pic:nvPicPr>
                                      <pic:blipFill>
                                        <a:blip r:embed="rId5">
                                          <a:extLst>
                                            <a:ext uri="{28A0092B-C50C-407E-A947-70E740481C1C}">
                                              <a14:useLocalDpi xmlns:a14="http://schemas.microsoft.com/office/drawing/2010/main" val="0"/>
                                            </a:ext>
                                          </a:extLst>
                                        </a:blip>
                                        <a:stretch>
                                          <a:fillRect/>
                                        </a:stretch>
                                      </pic:blipFill>
                                      <pic:spPr>
                                        <a:xfrm>
                                          <a:off x="0" y="0"/>
                                          <a:ext cx="1919105" cy="1909572"/>
                                        </a:xfrm>
                                        <a:prstGeom prst="rect">
                                          <a:avLst/>
                                        </a:prstGeom>
                                      </pic:spPr>
                                    </pic:pic>
                                  </a:graphicData>
                                </a:graphic>
                              </wp:inline>
                            </w:drawing>
                          </w:r>
                        </w:p>
                        <w:p w14:paraId="65B8B284" w14:textId="79A56FC1" w:rsidR="007762A8" w:rsidRDefault="007762A8"/>
                        <w:p w14:paraId="5ABD3E57" w14:textId="68CD19E7" w:rsidR="007762A8" w:rsidRPr="007762A8" w:rsidRDefault="007762A8">
                          <w:pPr>
                            <w:rPr>
                              <w:sz w:val="32"/>
                              <w:szCs w:val="32"/>
                            </w:rPr>
                          </w:pPr>
                          <w:r w:rsidRPr="007762A8">
                            <w:rPr>
                              <w:sz w:val="32"/>
                              <w:szCs w:val="32"/>
                            </w:rPr>
                            <w:t>SEPTIC SYSTEMS</w:t>
                          </w:r>
                        </w:p>
                        <w:p w14:paraId="1F67A257" w14:textId="65CB9AE7" w:rsidR="007762A8" w:rsidRPr="007762A8" w:rsidRDefault="007762A8">
                          <w:pPr>
                            <w:rPr>
                              <w:sz w:val="32"/>
                              <w:szCs w:val="32"/>
                            </w:rPr>
                          </w:pPr>
                        </w:p>
                        <w:p w14:paraId="4F026BB4" w14:textId="43FE0800" w:rsidR="007762A8" w:rsidRPr="007762A8" w:rsidRDefault="007762A8">
                          <w:pPr>
                            <w:rPr>
                              <w:sz w:val="32"/>
                              <w:szCs w:val="32"/>
                            </w:rPr>
                          </w:pPr>
                          <w:r w:rsidRPr="007762A8">
                            <w:rPr>
                              <w:sz w:val="32"/>
                              <w:szCs w:val="32"/>
                            </w:rPr>
                            <w:t>AFTER THE FLOOD</w:t>
                          </w:r>
                        </w:p>
                      </w:txbxContent>
                    </v:textbox>
                  </v:shape>
                </w:pict>
              </mc:Fallback>
            </mc:AlternateContent>
          </w:r>
          <w:r>
            <w:rPr>
              <w:noProof/>
            </w:rPr>
            <mc:AlternateContent>
              <mc:Choice Requires="wpg">
                <w:drawing>
                  <wp:anchor distT="0" distB="0" distL="114300" distR="114300" simplePos="0" relativeHeight="251662336" behindDoc="0" locked="0" layoutInCell="1" allowOverlap="1" wp14:anchorId="1084DA9D" wp14:editId="53C3717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F3A0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br w:type="page"/>
          </w:r>
        </w:p>
      </w:sdtContent>
    </w:sdt>
    <w:p w14:paraId="2BB38288" w14:textId="7CF1330C" w:rsidR="00E11A58" w:rsidRPr="007762A8" w:rsidRDefault="00E11A58" w:rsidP="00E11A58">
      <w:pPr>
        <w:spacing w:line="274" w:lineRule="exact"/>
        <w:ind w:left="288" w:right="1548"/>
        <w:textAlignment w:val="baseline"/>
        <w:rPr>
          <w:rFonts w:eastAsia="Arial"/>
          <w:bCs/>
          <w:color w:val="000000"/>
          <w:sz w:val="24"/>
          <w:szCs w:val="24"/>
        </w:rPr>
      </w:pPr>
      <w:r w:rsidRPr="007762A8">
        <w:rPr>
          <w:rFonts w:eastAsia="Arial"/>
          <w:bCs/>
          <w:color w:val="000000"/>
          <w:sz w:val="24"/>
          <w:szCs w:val="24"/>
        </w:rPr>
        <w:lastRenderedPageBreak/>
        <w:t xml:space="preserve">What </w:t>
      </w:r>
      <w:r w:rsidR="00E81BA3" w:rsidRPr="007762A8">
        <w:rPr>
          <w:rFonts w:eastAsia="Arial"/>
          <w:bCs/>
          <w:color w:val="000000"/>
          <w:sz w:val="24"/>
          <w:szCs w:val="24"/>
        </w:rPr>
        <w:t>to</w:t>
      </w:r>
      <w:r w:rsidRPr="007762A8">
        <w:rPr>
          <w:rFonts w:eastAsia="Arial"/>
          <w:bCs/>
          <w:color w:val="000000"/>
          <w:sz w:val="24"/>
          <w:szCs w:val="24"/>
        </w:rPr>
        <w:t xml:space="preserve"> </w:t>
      </w:r>
      <w:bookmarkStart w:id="0" w:name="_GoBack"/>
      <w:bookmarkEnd w:id="0"/>
      <w:r w:rsidRPr="007762A8">
        <w:rPr>
          <w:rFonts w:eastAsia="Arial"/>
          <w:bCs/>
          <w:color w:val="000000"/>
          <w:sz w:val="24"/>
          <w:szCs w:val="24"/>
        </w:rPr>
        <w:t>Do When Your Septic System Has Flooded</w:t>
      </w:r>
    </w:p>
    <w:p w14:paraId="5C91D064" w14:textId="77777777" w:rsidR="00E11A58" w:rsidRDefault="00E11A58" w:rsidP="00E11A58">
      <w:pPr>
        <w:spacing w:line="274" w:lineRule="exact"/>
        <w:ind w:left="288" w:right="1548"/>
        <w:textAlignment w:val="baseline"/>
        <w:rPr>
          <w:rFonts w:eastAsia="Arial"/>
          <w:b/>
          <w:color w:val="000000"/>
          <w:sz w:val="24"/>
        </w:rPr>
      </w:pPr>
    </w:p>
    <w:p w14:paraId="2AE6B16C" w14:textId="71BC1169" w:rsidR="00E11A58" w:rsidRPr="00E11A58" w:rsidRDefault="00E11A58" w:rsidP="00544B6F">
      <w:pPr>
        <w:jc w:val="left"/>
        <w:textAlignment w:val="baseline"/>
        <w:rPr>
          <w:rFonts w:eastAsia="Arial"/>
          <w:color w:val="000000"/>
          <w:sz w:val="24"/>
        </w:rPr>
      </w:pPr>
      <w:r>
        <w:rPr>
          <w:rFonts w:eastAsia="Arial"/>
          <w:b/>
          <w:color w:val="000000"/>
          <w:sz w:val="24"/>
        </w:rPr>
        <w:t xml:space="preserve">Do NOT </w:t>
      </w:r>
      <w:r>
        <w:rPr>
          <w:rFonts w:eastAsia="Arial"/>
          <w:color w:val="000000"/>
          <w:sz w:val="24"/>
        </w:rPr>
        <w:t>use your sinks and toilets if the soil around your house and septic system is</w:t>
      </w:r>
      <w:r w:rsidR="00544B6F">
        <w:rPr>
          <w:rFonts w:eastAsia="Arial"/>
          <w:color w:val="000000"/>
          <w:sz w:val="24"/>
        </w:rPr>
        <w:t xml:space="preserve"> </w:t>
      </w:r>
      <w:r>
        <w:rPr>
          <w:rFonts w:eastAsia="Arial"/>
          <w:color w:val="000000"/>
          <w:sz w:val="24"/>
        </w:rPr>
        <w:t>still waterlogged or flooded. Your septic system will not work under those conditions.</w:t>
      </w:r>
    </w:p>
    <w:p w14:paraId="2B49AD27" w14:textId="48A0EF01" w:rsidR="00E11A58" w:rsidRPr="005D0A1C" w:rsidRDefault="00E11A58" w:rsidP="00544B6F">
      <w:pPr>
        <w:jc w:val="left"/>
        <w:rPr>
          <w:rFonts w:eastAsia="Arial"/>
          <w:color w:val="000000"/>
          <w:sz w:val="24"/>
        </w:rPr>
      </w:pPr>
      <w:r>
        <w:rPr>
          <w:rFonts w:eastAsia="Arial"/>
          <w:color w:val="000000"/>
          <w:sz w:val="24"/>
        </w:rPr>
        <w:t>Contact a qualified septic system installer to have a professional evaluation of potential damage to your septic system from the flood and receding flood waters</w:t>
      </w:r>
    </w:p>
    <w:p w14:paraId="7FE8F809" w14:textId="77777777" w:rsidR="005D0A1C" w:rsidRDefault="005D0A1C" w:rsidP="00E11A58">
      <w:pPr>
        <w:spacing w:before="2" w:after="0" w:line="274" w:lineRule="exact"/>
        <w:jc w:val="left"/>
        <w:textAlignment w:val="baseline"/>
        <w:rPr>
          <w:rFonts w:eastAsia="Arial" w:cs="Times New Roman"/>
          <w:b/>
          <w:i/>
          <w:color w:val="2F5496" w:themeColor="accent1" w:themeShade="BF"/>
          <w:sz w:val="28"/>
          <w:szCs w:val="28"/>
        </w:rPr>
      </w:pPr>
    </w:p>
    <w:p w14:paraId="07D2A695" w14:textId="77777777" w:rsidR="005D0A1C" w:rsidRDefault="005D0A1C" w:rsidP="00E11A58">
      <w:pPr>
        <w:spacing w:before="2" w:after="0" w:line="274" w:lineRule="exact"/>
        <w:jc w:val="left"/>
        <w:textAlignment w:val="baseline"/>
        <w:rPr>
          <w:rFonts w:eastAsia="Arial" w:cs="Times New Roman"/>
          <w:b/>
          <w:i/>
          <w:color w:val="2F5496" w:themeColor="accent1" w:themeShade="BF"/>
          <w:sz w:val="28"/>
          <w:szCs w:val="28"/>
        </w:rPr>
      </w:pPr>
    </w:p>
    <w:p w14:paraId="5EB02301" w14:textId="2780809C" w:rsidR="00E11A58" w:rsidRDefault="00E11A58" w:rsidP="00E11A58">
      <w:pPr>
        <w:spacing w:before="2" w:after="0" w:line="274" w:lineRule="exact"/>
        <w:jc w:val="left"/>
        <w:textAlignment w:val="baseline"/>
        <w:rPr>
          <w:rFonts w:eastAsia="Arial" w:cs="Times New Roman"/>
          <w:b/>
          <w:i/>
          <w:color w:val="2F5496" w:themeColor="accent1" w:themeShade="BF"/>
          <w:sz w:val="28"/>
          <w:szCs w:val="28"/>
        </w:rPr>
      </w:pPr>
      <w:r w:rsidRPr="00E11A58">
        <w:rPr>
          <w:rFonts w:eastAsia="Arial" w:cs="Times New Roman"/>
          <w:b/>
          <w:i/>
          <w:color w:val="2F5496" w:themeColor="accent1" w:themeShade="BF"/>
          <w:sz w:val="28"/>
          <w:szCs w:val="28"/>
        </w:rPr>
        <w:t>How will I know if the flood damaged my septic system or my septic field?</w:t>
      </w:r>
    </w:p>
    <w:p w14:paraId="3B949AE8" w14:textId="4F0786D4" w:rsidR="00E11A58" w:rsidRDefault="00E11A58" w:rsidP="00E11A58">
      <w:pPr>
        <w:spacing w:before="2" w:after="0" w:line="274" w:lineRule="exact"/>
        <w:jc w:val="left"/>
        <w:textAlignment w:val="baseline"/>
        <w:rPr>
          <w:rFonts w:eastAsia="Arial" w:cs="Times New Roman"/>
          <w:b/>
          <w:i/>
          <w:color w:val="2F5496" w:themeColor="accent1" w:themeShade="BF"/>
          <w:sz w:val="28"/>
          <w:szCs w:val="28"/>
        </w:rPr>
      </w:pPr>
    </w:p>
    <w:p w14:paraId="6ECC56F8" w14:textId="0F436129" w:rsidR="00E11A58" w:rsidRDefault="00E11A58" w:rsidP="00544B6F">
      <w:pPr>
        <w:spacing w:before="2" w:after="0" w:line="274" w:lineRule="exact"/>
        <w:ind w:firstLine="540"/>
        <w:jc w:val="left"/>
        <w:textAlignment w:val="baseline"/>
        <w:rPr>
          <w:rFonts w:eastAsia="Arial" w:cs="Times New Roman"/>
          <w:color w:val="000000"/>
          <w:sz w:val="24"/>
        </w:rPr>
      </w:pPr>
      <w:r w:rsidRPr="00E11A58">
        <w:rPr>
          <w:rFonts w:eastAsia="Arial" w:cs="Times New Roman"/>
          <w:color w:val="000000"/>
          <w:sz w:val="24"/>
        </w:rPr>
        <w:t>Signs that your septic tank was damaged during flooding may include the following conditions:</w:t>
      </w:r>
    </w:p>
    <w:p w14:paraId="26F31825" w14:textId="56F20A66" w:rsidR="00E11A58" w:rsidRDefault="00E11A58" w:rsidP="00E11A58">
      <w:pPr>
        <w:spacing w:before="2" w:after="0" w:line="274" w:lineRule="exact"/>
        <w:jc w:val="left"/>
        <w:textAlignment w:val="baseline"/>
        <w:rPr>
          <w:rFonts w:eastAsia="Arial" w:cs="Times New Roman"/>
          <w:color w:val="000000"/>
          <w:sz w:val="24"/>
        </w:rPr>
      </w:pPr>
    </w:p>
    <w:p w14:paraId="1E85C56C" w14:textId="1BAFED61" w:rsidR="00E11A58" w:rsidRPr="005D0A1C" w:rsidRDefault="00E11A58" w:rsidP="005D0A1C">
      <w:pPr>
        <w:pStyle w:val="ListParagraph"/>
        <w:numPr>
          <w:ilvl w:val="0"/>
          <w:numId w:val="3"/>
        </w:numPr>
        <w:ind w:left="900"/>
        <w:contextualSpacing w:val="0"/>
        <w:jc w:val="left"/>
        <w:textAlignment w:val="baseline"/>
        <w:rPr>
          <w:rFonts w:eastAsia="Arial" w:cs="Times New Roman"/>
          <w:b/>
          <w:i/>
          <w:color w:val="000000" w:themeColor="text1"/>
          <w:szCs w:val="20"/>
        </w:rPr>
      </w:pPr>
      <w:r w:rsidRPr="005D0A1C">
        <w:rPr>
          <w:rFonts w:eastAsia="Arial" w:cs="Times New Roman"/>
          <w:bCs/>
          <w:iCs/>
          <w:color w:val="000000" w:themeColor="text1"/>
          <w:szCs w:val="20"/>
        </w:rPr>
        <w:t>Settling or sinking of the soil around your septic tank or septic field</w:t>
      </w:r>
    </w:p>
    <w:p w14:paraId="4732594F" w14:textId="66A29EBE" w:rsidR="00E11A58" w:rsidRPr="005D0A1C" w:rsidRDefault="00E11A58" w:rsidP="005D0A1C">
      <w:pPr>
        <w:pStyle w:val="ListParagraph"/>
        <w:numPr>
          <w:ilvl w:val="0"/>
          <w:numId w:val="3"/>
        </w:numPr>
        <w:ind w:left="900"/>
        <w:contextualSpacing w:val="0"/>
        <w:jc w:val="left"/>
        <w:textAlignment w:val="baseline"/>
        <w:rPr>
          <w:rFonts w:eastAsia="Arial" w:cs="Times New Roman"/>
          <w:b/>
          <w:i/>
          <w:color w:val="000000" w:themeColor="text1"/>
          <w:szCs w:val="20"/>
        </w:rPr>
      </w:pPr>
      <w:r w:rsidRPr="005D0A1C">
        <w:rPr>
          <w:rFonts w:eastAsia="Arial" w:cs="Times New Roman"/>
          <w:bCs/>
          <w:iCs/>
          <w:color w:val="000000" w:themeColor="text1"/>
          <w:szCs w:val="20"/>
        </w:rPr>
        <w:t xml:space="preserve">Sudden holes appearing in the soil </w:t>
      </w:r>
      <w:r w:rsidRPr="00E11A58">
        <w:rPr>
          <w:rFonts w:eastAsia="Arial" w:cs="Times New Roman"/>
          <w:color w:val="000000"/>
          <w:szCs w:val="20"/>
        </w:rPr>
        <w:t>around your septic tank and field system,</w:t>
      </w:r>
      <w:r w:rsidRPr="005D0A1C">
        <w:rPr>
          <w:rFonts w:eastAsia="Arial" w:cs="Times New Roman"/>
          <w:color w:val="000000"/>
          <w:szCs w:val="20"/>
        </w:rPr>
        <w:t xml:space="preserve"> </w:t>
      </w:r>
      <w:r w:rsidRPr="00E11A58">
        <w:rPr>
          <w:rFonts w:eastAsia="Arial" w:cs="Times New Roman"/>
          <w:color w:val="000000"/>
          <w:szCs w:val="20"/>
        </w:rPr>
        <w:t>where there previously were none</w:t>
      </w:r>
    </w:p>
    <w:p w14:paraId="76594E2C" w14:textId="67A68528" w:rsidR="005D0A1C" w:rsidRPr="005D0A1C" w:rsidRDefault="005D0A1C" w:rsidP="005D0A1C">
      <w:pPr>
        <w:pStyle w:val="ListParagraph"/>
        <w:numPr>
          <w:ilvl w:val="0"/>
          <w:numId w:val="3"/>
        </w:numPr>
        <w:ind w:left="900"/>
        <w:contextualSpacing w:val="0"/>
        <w:jc w:val="left"/>
        <w:textAlignment w:val="baseline"/>
        <w:rPr>
          <w:rFonts w:eastAsia="Arial" w:cs="Times New Roman"/>
          <w:b/>
          <w:i/>
          <w:color w:val="000000" w:themeColor="text1"/>
          <w:szCs w:val="20"/>
        </w:rPr>
      </w:pPr>
      <w:r w:rsidRPr="00E11A58">
        <w:rPr>
          <w:rFonts w:eastAsia="Arial" w:cs="Times New Roman"/>
          <w:color w:val="000000"/>
          <w:szCs w:val="20"/>
        </w:rPr>
        <w:t>wastewater is not draining properly, such as water draining very slowly or not at all from the sinks, and toilets draining very slowly or making</w:t>
      </w:r>
      <w:r w:rsidRPr="005D0A1C">
        <w:rPr>
          <w:rFonts w:eastAsia="Arial" w:cs="Times New Roman"/>
          <w:color w:val="000000"/>
          <w:szCs w:val="20"/>
        </w:rPr>
        <w:t xml:space="preserve"> </w:t>
      </w:r>
      <w:r w:rsidRPr="00E11A58">
        <w:rPr>
          <w:rFonts w:eastAsia="Arial" w:cs="Times New Roman"/>
          <w:color w:val="000000"/>
          <w:szCs w:val="20"/>
        </w:rPr>
        <w:t>strange noises when you flus</w:t>
      </w:r>
      <w:r w:rsidRPr="005D0A1C">
        <w:rPr>
          <w:rFonts w:eastAsia="Arial" w:cs="Times New Roman"/>
          <w:color w:val="000000"/>
          <w:szCs w:val="20"/>
        </w:rPr>
        <w:t xml:space="preserve">h </w:t>
      </w:r>
      <w:r w:rsidRPr="00E11A58">
        <w:rPr>
          <w:rFonts w:eastAsia="Arial" w:cs="Times New Roman"/>
          <w:color w:val="000000"/>
          <w:szCs w:val="20"/>
        </w:rPr>
        <w:t>the</w:t>
      </w:r>
      <w:r>
        <w:rPr>
          <w:rFonts w:eastAsia="Arial" w:cs="Times New Roman"/>
          <w:color w:val="000000"/>
          <w:szCs w:val="20"/>
        </w:rPr>
        <w:t>m</w:t>
      </w:r>
    </w:p>
    <w:p w14:paraId="3AC57198" w14:textId="54042B58" w:rsidR="00E11A58" w:rsidRPr="005D0A1C" w:rsidRDefault="005D0A1C" w:rsidP="005D0A1C">
      <w:pPr>
        <w:pStyle w:val="ListParagraph"/>
        <w:numPr>
          <w:ilvl w:val="0"/>
          <w:numId w:val="3"/>
        </w:numPr>
        <w:ind w:left="900"/>
        <w:contextualSpacing w:val="0"/>
        <w:jc w:val="left"/>
        <w:textAlignment w:val="baseline"/>
        <w:rPr>
          <w:rFonts w:eastAsia="Arial" w:cs="Times New Roman"/>
          <w:b/>
          <w:i/>
          <w:color w:val="000000" w:themeColor="text1"/>
          <w:szCs w:val="20"/>
        </w:rPr>
      </w:pPr>
      <w:r w:rsidRPr="005D0A1C">
        <w:rPr>
          <w:rFonts w:eastAsia="Arial" w:cs="Times New Roman"/>
          <w:color w:val="000000"/>
          <w:szCs w:val="20"/>
        </w:rPr>
        <w:t>If your septic field is clogged by silt, a new field system may have to be installed. Check with a qualified septic system installer</w:t>
      </w:r>
    </w:p>
    <w:p w14:paraId="089B5C19" w14:textId="04BA3A7E" w:rsidR="00E11A58" w:rsidRDefault="00E11A58" w:rsidP="005D0A1C">
      <w:pPr>
        <w:spacing w:before="404" w:line="274" w:lineRule="exact"/>
        <w:jc w:val="left"/>
        <w:textAlignment w:val="baseline"/>
        <w:rPr>
          <w:rFonts w:eastAsia="Arial"/>
          <w:b/>
          <w:i/>
          <w:color w:val="2F5496" w:themeColor="accent1" w:themeShade="BF"/>
          <w:sz w:val="28"/>
          <w:szCs w:val="28"/>
        </w:rPr>
      </w:pPr>
      <w:r w:rsidRPr="005D0A1C">
        <w:rPr>
          <w:rFonts w:eastAsia="Arial"/>
          <w:b/>
          <w:i/>
          <w:color w:val="2F5496" w:themeColor="accent1" w:themeShade="BF"/>
          <w:sz w:val="28"/>
          <w:szCs w:val="28"/>
        </w:rPr>
        <w:t>What should I do first?</w:t>
      </w:r>
    </w:p>
    <w:p w14:paraId="4B28D9D6" w14:textId="77777777" w:rsidR="00E11A58" w:rsidRPr="00544B6F" w:rsidRDefault="00E11A58" w:rsidP="005D0A1C">
      <w:pPr>
        <w:numPr>
          <w:ilvl w:val="0"/>
          <w:numId w:val="4"/>
        </w:numPr>
        <w:tabs>
          <w:tab w:val="left" w:pos="900"/>
        </w:tabs>
        <w:spacing w:before="110" w:after="0" w:line="278" w:lineRule="exact"/>
        <w:ind w:left="900" w:hanging="360"/>
        <w:jc w:val="left"/>
        <w:textAlignment w:val="baseline"/>
        <w:rPr>
          <w:rFonts w:eastAsia="Arial"/>
          <w:color w:val="000000"/>
          <w:szCs w:val="20"/>
        </w:rPr>
      </w:pPr>
      <w:r w:rsidRPr="00544B6F">
        <w:rPr>
          <w:rFonts w:eastAsia="Arial"/>
          <w:color w:val="000000"/>
          <w:szCs w:val="20"/>
        </w:rPr>
        <w:t>Check to see if all septic tank maintenance covers are still in place.</w:t>
      </w:r>
    </w:p>
    <w:p w14:paraId="7939CDC4" w14:textId="69D06AA8" w:rsidR="00E11A58" w:rsidRDefault="00E11A58" w:rsidP="005D0A1C">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Cs w:val="20"/>
        </w:rPr>
        <w:t xml:space="preserve">Repair any damaged tank outlet </w:t>
      </w:r>
      <w:proofErr w:type="gramStart"/>
      <w:r w:rsidRPr="00544B6F">
        <w:rPr>
          <w:rFonts w:eastAsia="Arial"/>
          <w:color w:val="000000"/>
          <w:szCs w:val="20"/>
        </w:rPr>
        <w:t>covers, and</w:t>
      </w:r>
      <w:proofErr w:type="gramEnd"/>
      <w:r w:rsidRPr="00544B6F">
        <w:rPr>
          <w:rFonts w:eastAsia="Arial"/>
          <w:color w:val="000000"/>
          <w:szCs w:val="20"/>
        </w:rPr>
        <w:t xml:space="preserve"> replace any missing tank outlet covers immediately.</w:t>
      </w:r>
    </w:p>
    <w:p w14:paraId="21C339B1" w14:textId="77777777" w:rsid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Restrict the amount of water being used in your home to allow the water saturating the soil around your septic tank and field to dry out. Restrict your household water usage temporarily. Do not do laundry at home if possible (use a laundromat).</w:t>
      </w:r>
    </w:p>
    <w:p w14:paraId="766B4958" w14:textId="57414D1A" w:rsid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Do not use the dishwasher or garbage disposal.</w:t>
      </w:r>
    </w:p>
    <w:p w14:paraId="2EA906A7" w14:textId="77777777" w:rsid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Re-direct water from your roof downspouts away from the septic field.</w:t>
      </w:r>
    </w:p>
    <w:p w14:paraId="5B1D0DB5" w14:textId="77777777" w:rsid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Reduce the number of daily showers or baths per household member.</w:t>
      </w:r>
    </w:p>
    <w:p w14:paraId="34736608" w14:textId="77777777" w:rsid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Do not have water from your basement sump pump going into the septic system.</w:t>
      </w:r>
    </w:p>
    <w:p w14:paraId="01D1807C" w14:textId="610D9CD8" w:rsidR="00E11A58" w:rsidRPr="00544B6F" w:rsidRDefault="00E11A58" w:rsidP="00544B6F">
      <w:pPr>
        <w:numPr>
          <w:ilvl w:val="0"/>
          <w:numId w:val="4"/>
        </w:numPr>
        <w:tabs>
          <w:tab w:val="left" w:pos="900"/>
        </w:tabs>
        <w:spacing w:before="58" w:after="172" w:line="278" w:lineRule="exact"/>
        <w:ind w:left="900" w:right="2088" w:hanging="360"/>
        <w:jc w:val="left"/>
        <w:textAlignment w:val="baseline"/>
        <w:rPr>
          <w:rFonts w:eastAsia="Arial"/>
          <w:color w:val="000000"/>
          <w:szCs w:val="20"/>
        </w:rPr>
      </w:pPr>
      <w:r w:rsidRPr="00544B6F">
        <w:rPr>
          <w:rFonts w:eastAsia="Arial"/>
          <w:color w:val="000000"/>
          <w:sz w:val="24"/>
        </w:rPr>
        <w:t>Contact the local municipal authority or a qualified septic system installer to have a</w:t>
      </w:r>
      <w:r w:rsidR="00544B6F">
        <w:rPr>
          <w:rFonts w:eastAsia="Arial"/>
          <w:color w:val="000000"/>
          <w:szCs w:val="20"/>
        </w:rPr>
        <w:t xml:space="preserve"> </w:t>
      </w:r>
      <w:r w:rsidRPr="00544B6F">
        <w:rPr>
          <w:rFonts w:eastAsia="Arial"/>
          <w:color w:val="000000"/>
          <w:sz w:val="24"/>
        </w:rPr>
        <w:t>professional evaluation of potential damage to your septic system from the flood and receding flood waters.</w:t>
      </w:r>
    </w:p>
    <w:p w14:paraId="7D7ECA18" w14:textId="56B15244" w:rsidR="00E11A58" w:rsidRDefault="00E11A58" w:rsidP="00E11A58">
      <w:pPr>
        <w:jc w:val="left"/>
      </w:pPr>
    </w:p>
    <w:p w14:paraId="6BADE387" w14:textId="08FE904E" w:rsidR="00E11A58" w:rsidRDefault="00E11A58" w:rsidP="00E11A58">
      <w:pPr>
        <w:jc w:val="left"/>
      </w:pPr>
    </w:p>
    <w:p w14:paraId="28F2C74B" w14:textId="04D4629D" w:rsidR="00E11A58" w:rsidRDefault="00E11A58" w:rsidP="00E11A58">
      <w:pPr>
        <w:jc w:val="left"/>
      </w:pPr>
    </w:p>
    <w:p w14:paraId="62D7D6C2" w14:textId="0D56B363" w:rsidR="00E11A58" w:rsidRDefault="00E11A58" w:rsidP="00E11A58">
      <w:pPr>
        <w:jc w:val="left"/>
      </w:pPr>
    </w:p>
    <w:p w14:paraId="094D1EEB" w14:textId="77777777" w:rsidR="00544B6F" w:rsidRDefault="00544B6F" w:rsidP="00E11A58">
      <w:pPr>
        <w:spacing w:before="342" w:line="273" w:lineRule="exact"/>
        <w:jc w:val="left"/>
        <w:textAlignment w:val="baseline"/>
        <w:rPr>
          <w:rFonts w:eastAsia="Arial"/>
          <w:b/>
          <w:i/>
          <w:color w:val="2F5496" w:themeColor="accent1" w:themeShade="BF"/>
          <w:sz w:val="28"/>
          <w:szCs w:val="28"/>
        </w:rPr>
      </w:pPr>
    </w:p>
    <w:p w14:paraId="34C7EBBE" w14:textId="77777777" w:rsidR="00544B6F" w:rsidRDefault="00544B6F" w:rsidP="00E11A58">
      <w:pPr>
        <w:spacing w:before="342" w:line="273" w:lineRule="exact"/>
        <w:jc w:val="left"/>
        <w:textAlignment w:val="baseline"/>
        <w:rPr>
          <w:rFonts w:eastAsia="Arial"/>
          <w:b/>
          <w:i/>
          <w:color w:val="2F5496" w:themeColor="accent1" w:themeShade="BF"/>
          <w:sz w:val="28"/>
          <w:szCs w:val="28"/>
        </w:rPr>
      </w:pPr>
    </w:p>
    <w:p w14:paraId="4EE65FFA" w14:textId="6EA7C1EF" w:rsidR="00E11A58" w:rsidRPr="00544B6F" w:rsidRDefault="00E11A58" w:rsidP="00E11A58">
      <w:pPr>
        <w:spacing w:before="342" w:line="273" w:lineRule="exact"/>
        <w:jc w:val="left"/>
        <w:textAlignment w:val="baseline"/>
        <w:rPr>
          <w:rFonts w:eastAsia="Arial"/>
          <w:b/>
          <w:i/>
          <w:color w:val="2F5496" w:themeColor="accent1" w:themeShade="BF"/>
          <w:sz w:val="28"/>
          <w:szCs w:val="28"/>
        </w:rPr>
      </w:pPr>
      <w:r w:rsidRPr="00544B6F">
        <w:rPr>
          <w:rFonts w:eastAsia="Arial"/>
          <w:b/>
          <w:i/>
          <w:color w:val="2F5496" w:themeColor="accent1" w:themeShade="BF"/>
          <w:sz w:val="28"/>
          <w:szCs w:val="28"/>
        </w:rPr>
        <w:lastRenderedPageBreak/>
        <w:t>Is it a good idea for me to pump out my septic tank right away?</w:t>
      </w:r>
    </w:p>
    <w:p w14:paraId="58F8AB19" w14:textId="77777777" w:rsidR="00544B6F" w:rsidRDefault="00544B6F" w:rsidP="00E11A58">
      <w:pPr>
        <w:spacing w:before="115" w:line="276" w:lineRule="exact"/>
        <w:ind w:right="360"/>
        <w:jc w:val="left"/>
        <w:textAlignment w:val="baseline"/>
        <w:rPr>
          <w:rFonts w:eastAsia="Arial"/>
          <w:b/>
          <w:color w:val="000000"/>
          <w:sz w:val="24"/>
        </w:rPr>
      </w:pPr>
    </w:p>
    <w:p w14:paraId="76FCD887" w14:textId="624700DB" w:rsidR="00E11A58" w:rsidRDefault="00E11A58" w:rsidP="00E11A58">
      <w:pPr>
        <w:spacing w:before="115" w:line="276" w:lineRule="exact"/>
        <w:ind w:right="360"/>
        <w:jc w:val="left"/>
        <w:textAlignment w:val="baseline"/>
        <w:rPr>
          <w:rFonts w:eastAsia="Arial"/>
          <w:b/>
          <w:color w:val="000000"/>
          <w:sz w:val="24"/>
        </w:rPr>
      </w:pPr>
      <w:r>
        <w:rPr>
          <w:rFonts w:eastAsia="Arial"/>
          <w:b/>
          <w:color w:val="000000"/>
          <w:sz w:val="24"/>
        </w:rPr>
        <w:t xml:space="preserve">No. </w:t>
      </w:r>
      <w:r>
        <w:rPr>
          <w:rFonts w:eastAsia="Arial"/>
          <w:color w:val="000000"/>
          <w:sz w:val="24"/>
        </w:rPr>
        <w:t>Do NOT pump out your septic tank when the soil around the tank or the drainage field is still saturated with water. This may cause the septic tank to float and break out of the ground,</w:t>
      </w:r>
    </w:p>
    <w:p w14:paraId="5D0BA3A9" w14:textId="77777777" w:rsidR="00E11A58" w:rsidRDefault="00E11A58" w:rsidP="00E11A58">
      <w:pPr>
        <w:spacing w:before="2" w:line="276" w:lineRule="exact"/>
        <w:jc w:val="left"/>
        <w:textAlignment w:val="baseline"/>
        <w:rPr>
          <w:rFonts w:eastAsia="Arial"/>
          <w:color w:val="000000"/>
          <w:sz w:val="24"/>
        </w:rPr>
      </w:pPr>
      <w:r>
        <w:rPr>
          <w:rFonts w:eastAsia="Arial"/>
          <w:color w:val="000000"/>
          <w:sz w:val="24"/>
        </w:rPr>
        <w:t>damaging the tank inlet and outlet pipes.</w:t>
      </w:r>
    </w:p>
    <w:p w14:paraId="522C8773" w14:textId="1155203F" w:rsidR="00E11A58" w:rsidRDefault="00E11A58" w:rsidP="00E11A58">
      <w:pPr>
        <w:jc w:val="left"/>
      </w:pPr>
    </w:p>
    <w:p w14:paraId="3B4C047F" w14:textId="77777777" w:rsidR="00E11A58" w:rsidRPr="00544B6F" w:rsidRDefault="00E11A58" w:rsidP="00E11A58">
      <w:pPr>
        <w:spacing w:before="342" w:line="273" w:lineRule="exact"/>
        <w:jc w:val="left"/>
        <w:textAlignment w:val="baseline"/>
        <w:rPr>
          <w:rFonts w:eastAsia="Arial"/>
          <w:b/>
          <w:i/>
          <w:color w:val="2F5496" w:themeColor="accent1" w:themeShade="BF"/>
          <w:sz w:val="28"/>
          <w:szCs w:val="28"/>
        </w:rPr>
      </w:pPr>
      <w:r w:rsidRPr="00544B6F">
        <w:rPr>
          <w:rFonts w:eastAsia="Arial"/>
          <w:b/>
          <w:i/>
          <w:color w:val="2F5496" w:themeColor="accent1" w:themeShade="BF"/>
          <w:sz w:val="28"/>
          <w:szCs w:val="28"/>
        </w:rPr>
        <w:t>How soon can I have my septic system worked on?</w:t>
      </w:r>
    </w:p>
    <w:p w14:paraId="6E55567F" w14:textId="6BA44C18" w:rsidR="00E11A58" w:rsidRDefault="00E11A58" w:rsidP="00E11A58">
      <w:pPr>
        <w:spacing w:before="115" w:line="276" w:lineRule="exact"/>
        <w:ind w:right="216"/>
        <w:jc w:val="left"/>
        <w:textAlignment w:val="baseline"/>
        <w:rPr>
          <w:rFonts w:eastAsia="Arial"/>
          <w:color w:val="000000"/>
          <w:sz w:val="24"/>
        </w:rPr>
      </w:pPr>
      <w:r>
        <w:rPr>
          <w:rFonts w:eastAsia="Arial"/>
          <w:color w:val="000000"/>
          <w:sz w:val="24"/>
        </w:rPr>
        <w:t>Wait until all of the soils around your septic tank and field are no longer saturated by flood water and are dry before you bring in contractors to work on your septic system.</w:t>
      </w:r>
    </w:p>
    <w:p w14:paraId="5AE44896" w14:textId="6C2D96CA" w:rsidR="00E11A58" w:rsidRDefault="00E11A58" w:rsidP="00E11A58">
      <w:pPr>
        <w:spacing w:before="60" w:line="276" w:lineRule="exact"/>
        <w:ind w:right="216"/>
        <w:jc w:val="left"/>
        <w:textAlignment w:val="baseline"/>
        <w:rPr>
          <w:rFonts w:eastAsia="Arial"/>
          <w:b/>
          <w:color w:val="000000"/>
          <w:sz w:val="24"/>
        </w:rPr>
      </w:pPr>
      <w:r>
        <w:rPr>
          <w:rFonts w:eastAsia="Arial"/>
          <w:b/>
          <w:color w:val="000000"/>
          <w:sz w:val="24"/>
        </w:rPr>
        <w:t xml:space="preserve">Do NOT </w:t>
      </w:r>
      <w:r>
        <w:rPr>
          <w:rFonts w:eastAsia="Arial"/>
          <w:color w:val="000000"/>
          <w:sz w:val="24"/>
        </w:rPr>
        <w:t xml:space="preserve">drive equipment or vehicles over your septic field. Wet soils compact more quickly, which will reduce the ability of your system to work properly in the </w:t>
      </w:r>
      <w:r w:rsidR="007762A8">
        <w:rPr>
          <w:rFonts w:eastAsia="Arial"/>
          <w:color w:val="000000"/>
          <w:sz w:val="24"/>
        </w:rPr>
        <w:t>future or</w:t>
      </w:r>
      <w:r>
        <w:rPr>
          <w:rFonts w:eastAsia="Arial"/>
          <w:color w:val="000000"/>
          <w:sz w:val="24"/>
        </w:rPr>
        <w:t xml:space="preserve"> may cause damage to the buried pipes of your septic field.</w:t>
      </w:r>
    </w:p>
    <w:p w14:paraId="02C1857A" w14:textId="77777777" w:rsidR="00E11A58" w:rsidRDefault="00E11A58" w:rsidP="00E11A58">
      <w:pPr>
        <w:spacing w:before="62" w:line="276" w:lineRule="exact"/>
        <w:ind w:right="216"/>
        <w:jc w:val="left"/>
        <w:textAlignment w:val="baseline"/>
        <w:rPr>
          <w:rFonts w:eastAsia="Arial"/>
          <w:b/>
          <w:color w:val="000000"/>
          <w:sz w:val="24"/>
        </w:rPr>
      </w:pPr>
      <w:r>
        <w:rPr>
          <w:rFonts w:eastAsia="Arial"/>
          <w:b/>
          <w:color w:val="000000"/>
          <w:sz w:val="24"/>
        </w:rPr>
        <w:t xml:space="preserve">Do NOT </w:t>
      </w:r>
      <w:r>
        <w:rPr>
          <w:rFonts w:eastAsia="Arial"/>
          <w:color w:val="000000"/>
          <w:sz w:val="24"/>
        </w:rPr>
        <w:t>set dumpsters or building materials on top of your septic field during clean-up and rebuilding; this will further damage your septic field.</w:t>
      </w:r>
    </w:p>
    <w:p w14:paraId="2E361A60" w14:textId="6C9EA0C7" w:rsidR="00E11A58" w:rsidRDefault="00E11A58" w:rsidP="00E11A58">
      <w:pPr>
        <w:jc w:val="left"/>
      </w:pPr>
    </w:p>
    <w:p w14:paraId="63B30983" w14:textId="77777777" w:rsidR="00E11A58" w:rsidRPr="00E11A58" w:rsidRDefault="00E11A58" w:rsidP="00E11A58">
      <w:pPr>
        <w:spacing w:before="284" w:after="0" w:line="273" w:lineRule="exact"/>
        <w:jc w:val="left"/>
        <w:textAlignment w:val="baseline"/>
        <w:rPr>
          <w:rFonts w:eastAsia="Arial" w:cs="Times New Roman"/>
          <w:b/>
          <w:i/>
          <w:color w:val="2F5496" w:themeColor="accent1" w:themeShade="BF"/>
          <w:sz w:val="28"/>
          <w:szCs w:val="28"/>
        </w:rPr>
      </w:pPr>
      <w:r w:rsidRPr="00E11A58">
        <w:rPr>
          <w:rFonts w:eastAsia="Arial" w:cs="Times New Roman"/>
          <w:b/>
          <w:i/>
          <w:color w:val="2F5496" w:themeColor="accent1" w:themeShade="BF"/>
          <w:sz w:val="28"/>
          <w:szCs w:val="28"/>
        </w:rPr>
        <w:t>When can I use my septic system again?</w:t>
      </w:r>
    </w:p>
    <w:p w14:paraId="6680CBE4" w14:textId="68CFB686" w:rsidR="00E11A58" w:rsidRPr="007762A8" w:rsidRDefault="00E11A58" w:rsidP="007762A8">
      <w:pPr>
        <w:pStyle w:val="ListParagraph"/>
        <w:numPr>
          <w:ilvl w:val="0"/>
          <w:numId w:val="5"/>
        </w:numPr>
        <w:ind w:right="504"/>
        <w:contextualSpacing w:val="0"/>
        <w:jc w:val="left"/>
        <w:textAlignment w:val="baseline"/>
        <w:rPr>
          <w:rFonts w:eastAsia="Arial" w:cs="Times New Roman"/>
          <w:b/>
          <w:color w:val="000000"/>
          <w:sz w:val="24"/>
        </w:rPr>
      </w:pPr>
      <w:r w:rsidRPr="007762A8">
        <w:rPr>
          <w:rFonts w:eastAsia="Arial" w:cs="Times New Roman"/>
          <w:b/>
          <w:color w:val="000000"/>
          <w:sz w:val="24"/>
        </w:rPr>
        <w:t xml:space="preserve">Do NOT </w:t>
      </w:r>
      <w:r w:rsidRPr="007762A8">
        <w:rPr>
          <w:rFonts w:eastAsia="Arial" w:cs="Times New Roman"/>
          <w:color w:val="000000"/>
          <w:sz w:val="24"/>
        </w:rPr>
        <w:t>use your septic system until it has been checked to ensure it hasn’t been damaged by the flood.</w:t>
      </w:r>
    </w:p>
    <w:p w14:paraId="761AD9D8" w14:textId="77777777" w:rsidR="00E11A58" w:rsidRPr="007762A8" w:rsidRDefault="00E11A58" w:rsidP="007762A8">
      <w:pPr>
        <w:pStyle w:val="ListParagraph"/>
        <w:numPr>
          <w:ilvl w:val="0"/>
          <w:numId w:val="5"/>
        </w:numPr>
        <w:ind w:right="648"/>
        <w:contextualSpacing w:val="0"/>
        <w:jc w:val="left"/>
        <w:textAlignment w:val="baseline"/>
        <w:rPr>
          <w:rFonts w:eastAsia="Arial" w:cs="Times New Roman"/>
          <w:b/>
          <w:color w:val="000000"/>
          <w:sz w:val="24"/>
        </w:rPr>
      </w:pPr>
      <w:r w:rsidRPr="007762A8">
        <w:rPr>
          <w:rFonts w:eastAsia="Arial" w:cs="Times New Roman"/>
          <w:b/>
          <w:color w:val="000000"/>
          <w:sz w:val="24"/>
        </w:rPr>
        <w:t xml:space="preserve">Do NOT </w:t>
      </w:r>
      <w:r w:rsidRPr="007762A8">
        <w:rPr>
          <w:rFonts w:eastAsia="Arial" w:cs="Times New Roman"/>
          <w:color w:val="000000"/>
          <w:sz w:val="24"/>
        </w:rPr>
        <w:t>use your septic system until the standing water in the septic field is lower than the water level around your house or buildings.</w:t>
      </w:r>
    </w:p>
    <w:p w14:paraId="7F242282" w14:textId="77777777" w:rsidR="00E11A58" w:rsidRPr="007762A8" w:rsidRDefault="00E11A58" w:rsidP="007762A8">
      <w:pPr>
        <w:pStyle w:val="ListParagraph"/>
        <w:numPr>
          <w:ilvl w:val="0"/>
          <w:numId w:val="5"/>
        </w:numPr>
        <w:ind w:right="1152"/>
        <w:contextualSpacing w:val="0"/>
        <w:jc w:val="left"/>
        <w:textAlignment w:val="baseline"/>
        <w:rPr>
          <w:rFonts w:eastAsia="Arial" w:cs="Times New Roman"/>
          <w:b/>
          <w:color w:val="000000"/>
          <w:sz w:val="24"/>
        </w:rPr>
      </w:pPr>
      <w:r w:rsidRPr="007762A8">
        <w:rPr>
          <w:rFonts w:eastAsia="Arial" w:cs="Times New Roman"/>
          <w:b/>
          <w:color w:val="000000"/>
          <w:sz w:val="24"/>
        </w:rPr>
        <w:t xml:space="preserve">Do NOT </w:t>
      </w:r>
      <w:r w:rsidRPr="007762A8">
        <w:rPr>
          <w:rFonts w:eastAsia="Arial" w:cs="Times New Roman"/>
          <w:color w:val="000000"/>
          <w:sz w:val="24"/>
        </w:rPr>
        <w:t>use your septic system until all electrical connections have been checked for damage (before restoring electricity to the pump).</w:t>
      </w:r>
    </w:p>
    <w:p w14:paraId="284CDCEC" w14:textId="77777777" w:rsidR="00E11A58" w:rsidRPr="007762A8" w:rsidRDefault="00E11A58" w:rsidP="007762A8">
      <w:pPr>
        <w:pStyle w:val="ListParagraph"/>
        <w:numPr>
          <w:ilvl w:val="0"/>
          <w:numId w:val="5"/>
        </w:numPr>
        <w:ind w:right="216"/>
        <w:contextualSpacing w:val="0"/>
        <w:jc w:val="left"/>
        <w:textAlignment w:val="baseline"/>
        <w:rPr>
          <w:rFonts w:eastAsia="Arial" w:cs="Times New Roman"/>
          <w:b/>
          <w:color w:val="000000"/>
          <w:sz w:val="24"/>
        </w:rPr>
      </w:pPr>
      <w:r w:rsidRPr="007762A8">
        <w:rPr>
          <w:rFonts w:eastAsia="Arial" w:cs="Times New Roman"/>
          <w:b/>
          <w:color w:val="000000"/>
          <w:sz w:val="24"/>
        </w:rPr>
        <w:t xml:space="preserve">Do NOT </w:t>
      </w:r>
      <w:r w:rsidRPr="007762A8">
        <w:rPr>
          <w:rFonts w:eastAsia="Arial" w:cs="Times New Roman"/>
          <w:color w:val="000000"/>
          <w:sz w:val="24"/>
        </w:rPr>
        <w:t>use your septic system until the outlet tee on your tank has been checked for a blockage. The scum layer of fats/grease inside your septic tank may have floated to the top of the tank during the flooding, resulting in partial blockage of the outlet. This can result in a potential sewage backup into your house.</w:t>
      </w:r>
    </w:p>
    <w:p w14:paraId="5B9C33C3" w14:textId="681303EA" w:rsidR="00E11A58" w:rsidRDefault="00E11A58" w:rsidP="007762A8">
      <w:pPr>
        <w:pStyle w:val="ListParagraph"/>
        <w:numPr>
          <w:ilvl w:val="0"/>
          <w:numId w:val="5"/>
        </w:numPr>
        <w:ind w:right="216"/>
        <w:contextualSpacing w:val="0"/>
        <w:jc w:val="left"/>
        <w:textAlignment w:val="baseline"/>
      </w:pPr>
      <w:r w:rsidRPr="007762A8">
        <w:rPr>
          <w:rFonts w:eastAsia="Arial" w:cs="Times New Roman"/>
          <w:b/>
          <w:color w:val="000000"/>
          <w:sz w:val="24"/>
        </w:rPr>
        <w:t xml:space="preserve">Do NOT </w:t>
      </w:r>
      <w:r w:rsidRPr="007762A8">
        <w:rPr>
          <w:rFonts w:eastAsia="Arial" w:cs="Times New Roman"/>
          <w:color w:val="000000"/>
          <w:sz w:val="24"/>
        </w:rPr>
        <w:t xml:space="preserve">pump any floodwater inside your home into the sink or toilet. This can cause a higher volume of wastewater to enter your septic </w:t>
      </w:r>
      <w:proofErr w:type="gramStart"/>
      <w:r w:rsidRPr="007762A8">
        <w:rPr>
          <w:rFonts w:eastAsia="Arial" w:cs="Times New Roman"/>
          <w:color w:val="000000"/>
          <w:sz w:val="24"/>
        </w:rPr>
        <w:t>tank, and</w:t>
      </w:r>
      <w:proofErr w:type="gramEnd"/>
      <w:r w:rsidRPr="007762A8">
        <w:rPr>
          <w:rFonts w:eastAsia="Arial" w:cs="Times New Roman"/>
          <w:color w:val="000000"/>
          <w:sz w:val="24"/>
        </w:rPr>
        <w:t xml:space="preserve"> may result in pushing waste solids that should settle in the septic tank, to enter your septic field and clog the septic pipes in your septic field.</w:t>
      </w:r>
    </w:p>
    <w:p w14:paraId="07D61250" w14:textId="3A893F09" w:rsidR="00E11A58" w:rsidRDefault="00E11A58" w:rsidP="007762A8">
      <w:pPr>
        <w:jc w:val="left"/>
      </w:pPr>
    </w:p>
    <w:p w14:paraId="3E440A0C" w14:textId="012F1C51" w:rsidR="00E11A58" w:rsidRDefault="00E11A58" w:rsidP="00E11A58">
      <w:pPr>
        <w:jc w:val="left"/>
      </w:pPr>
    </w:p>
    <w:p w14:paraId="075E120A" w14:textId="3EE6CF78" w:rsidR="007762A8" w:rsidRDefault="007762A8" w:rsidP="00E11A58">
      <w:pPr>
        <w:jc w:val="left"/>
      </w:pPr>
    </w:p>
    <w:p w14:paraId="37B1F8A9" w14:textId="419D4742" w:rsidR="007762A8" w:rsidRDefault="007762A8" w:rsidP="00E11A58">
      <w:pPr>
        <w:jc w:val="left"/>
      </w:pPr>
    </w:p>
    <w:p w14:paraId="49C37CFA" w14:textId="6B9E6007" w:rsidR="007762A8" w:rsidRDefault="007762A8" w:rsidP="00E11A58">
      <w:pPr>
        <w:jc w:val="left"/>
      </w:pPr>
    </w:p>
    <w:p w14:paraId="35D6EB3F" w14:textId="110BAFB9" w:rsidR="007762A8" w:rsidRDefault="007762A8" w:rsidP="00E11A58">
      <w:pPr>
        <w:jc w:val="left"/>
      </w:pPr>
    </w:p>
    <w:p w14:paraId="08610BE6" w14:textId="0E12392B" w:rsidR="007762A8" w:rsidRDefault="007762A8" w:rsidP="00E11A58">
      <w:pPr>
        <w:jc w:val="left"/>
      </w:pPr>
    </w:p>
    <w:p w14:paraId="6C27EC74" w14:textId="39761D93" w:rsidR="007762A8" w:rsidRDefault="007762A8" w:rsidP="007762A8">
      <w:r>
        <w:rPr>
          <w:noProof/>
        </w:rPr>
        <w:lastRenderedPageBreak/>
        <w:drawing>
          <wp:inline distT="0" distB="0" distL="0" distR="0" wp14:anchorId="035951AB" wp14:editId="4F7F5C7F">
            <wp:extent cx="5688280" cy="4265479"/>
            <wp:effectExtent l="0" t="0" r="8255" b="1905"/>
            <wp:docPr id="5" name="Picture 5" descr="Image result for septic system after fl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eptic system after floo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9879" cy="4311671"/>
                    </a:xfrm>
                    <a:prstGeom prst="rect">
                      <a:avLst/>
                    </a:prstGeom>
                    <a:noFill/>
                    <a:ln>
                      <a:noFill/>
                    </a:ln>
                  </pic:spPr>
                </pic:pic>
              </a:graphicData>
            </a:graphic>
          </wp:inline>
        </w:drawing>
      </w:r>
    </w:p>
    <w:p w14:paraId="2E37FC76" w14:textId="34DD1981" w:rsidR="00E11A58" w:rsidRDefault="00E11A58" w:rsidP="00E11A58">
      <w:pPr>
        <w:jc w:val="left"/>
      </w:pPr>
    </w:p>
    <w:p w14:paraId="21282D27" w14:textId="50284A06" w:rsidR="00E11A58" w:rsidRDefault="007762A8" w:rsidP="007762A8">
      <w:r>
        <w:rPr>
          <w:noProof/>
        </w:rPr>
        <w:drawing>
          <wp:inline distT="0" distB="0" distL="0" distR="0" wp14:anchorId="34ACA6E4" wp14:editId="55453251">
            <wp:extent cx="5581403" cy="4058768"/>
            <wp:effectExtent l="0" t="0" r="635" b="0"/>
            <wp:docPr id="2" name="Picture 2" descr="Image result for septic system after floo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ptic system after flood&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5865" cy="4127460"/>
                    </a:xfrm>
                    <a:prstGeom prst="rect">
                      <a:avLst/>
                    </a:prstGeom>
                    <a:noFill/>
                    <a:ln>
                      <a:noFill/>
                    </a:ln>
                  </pic:spPr>
                </pic:pic>
              </a:graphicData>
            </a:graphic>
          </wp:inline>
        </w:drawing>
      </w:r>
    </w:p>
    <w:p w14:paraId="76EF181C" w14:textId="4D7CE115" w:rsidR="00E11A58" w:rsidRDefault="00E11A58" w:rsidP="00E11A58">
      <w:pPr>
        <w:jc w:val="left"/>
      </w:pPr>
    </w:p>
    <w:p w14:paraId="4AD3C6A8" w14:textId="397907AE" w:rsidR="00E11A58" w:rsidRDefault="00E11A58" w:rsidP="00E11A58">
      <w:pPr>
        <w:jc w:val="left"/>
      </w:pPr>
    </w:p>
    <w:p w14:paraId="73286038" w14:textId="6F004584" w:rsidR="00E11A58" w:rsidRDefault="00E11A58" w:rsidP="00E11A58">
      <w:pPr>
        <w:jc w:val="left"/>
      </w:pPr>
    </w:p>
    <w:p w14:paraId="36866B08" w14:textId="0B50BA1F" w:rsidR="00E11A58" w:rsidRDefault="007762A8" w:rsidP="007762A8">
      <w:r>
        <w:rPr>
          <w:noProof/>
        </w:rPr>
        <w:drawing>
          <wp:inline distT="0" distB="0" distL="0" distR="0" wp14:anchorId="3300F335" wp14:editId="74B341A8">
            <wp:extent cx="5816965" cy="3882825"/>
            <wp:effectExtent l="0" t="0" r="0" b="3810"/>
            <wp:docPr id="3" name="Picture 3" descr="Image result for septic system after floo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ptic system after flood&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7163" cy="3902982"/>
                    </a:xfrm>
                    <a:prstGeom prst="rect">
                      <a:avLst/>
                    </a:prstGeom>
                    <a:noFill/>
                    <a:ln>
                      <a:noFill/>
                    </a:ln>
                  </pic:spPr>
                </pic:pic>
              </a:graphicData>
            </a:graphic>
          </wp:inline>
        </w:drawing>
      </w:r>
    </w:p>
    <w:p w14:paraId="664CF34A" w14:textId="0FF221EB" w:rsidR="00E11A58" w:rsidRDefault="00E11A58" w:rsidP="00E11A58">
      <w:pPr>
        <w:jc w:val="left"/>
      </w:pPr>
    </w:p>
    <w:p w14:paraId="570BE034" w14:textId="7DA50EB1" w:rsidR="007762A8" w:rsidRDefault="007762A8" w:rsidP="00E11A58">
      <w:pPr>
        <w:jc w:val="left"/>
      </w:pPr>
    </w:p>
    <w:p w14:paraId="40319A68" w14:textId="32C50BB3" w:rsidR="007762A8" w:rsidRDefault="007762A8" w:rsidP="00E11A58">
      <w:pPr>
        <w:jc w:val="left"/>
      </w:pPr>
    </w:p>
    <w:sectPr w:rsidR="007762A8" w:rsidSect="00E11A58">
      <w:pgSz w:w="12240" w:h="15840"/>
      <w:pgMar w:top="720" w:right="720" w:bottom="720" w:left="72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40BB2"/>
    <w:multiLevelType w:val="hybridMultilevel"/>
    <w:tmpl w:val="BED0A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651F95"/>
    <w:multiLevelType w:val="multilevel"/>
    <w:tmpl w:val="C3B0BB24"/>
    <w:lvl w:ilvl="0">
      <w:start w:val="1"/>
      <w:numFmt w:val="bullet"/>
      <w:lvlText w:val=""/>
      <w:lvlJc w:val="left"/>
      <w:pPr>
        <w:tabs>
          <w:tab w:val="left" w:pos="432"/>
        </w:tabs>
      </w:pPr>
      <w:rPr>
        <w:rFonts w:ascii="Wingdings" w:hAnsi="Wingdings" w:hint="default"/>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7D315F"/>
    <w:multiLevelType w:val="multilevel"/>
    <w:tmpl w:val="A6D017DE"/>
    <w:lvl w:ilvl="0">
      <w:start w:val="1"/>
      <w:numFmt w:val="decimal"/>
      <w:lvlText w:val="%1."/>
      <w:lvlJc w:val="left"/>
      <w:pPr>
        <w:tabs>
          <w:tab w:val="left" w:pos="432"/>
        </w:tabs>
      </w:pPr>
      <w:rPr>
        <w:rFonts w:ascii="Arial" w:eastAsia="Arial" w:hAnsi="Aria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58472DD"/>
    <w:multiLevelType w:val="hybridMultilevel"/>
    <w:tmpl w:val="BD5E57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5A270C"/>
    <w:multiLevelType w:val="multilevel"/>
    <w:tmpl w:val="54F222B8"/>
    <w:lvl w:ilvl="0">
      <w:start w:val="3"/>
      <w:numFmt w:val="decimal"/>
      <w:lvlText w:val="%1."/>
      <w:lvlJc w:val="left"/>
      <w:pPr>
        <w:tabs>
          <w:tab w:val="left" w:pos="360"/>
        </w:tabs>
      </w:pPr>
      <w:rPr>
        <w:rFonts w:ascii="Arial" w:eastAsia="Arial" w:hAnsi="Aria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58"/>
    <w:rsid w:val="00544B6F"/>
    <w:rsid w:val="005D0A1C"/>
    <w:rsid w:val="007762A8"/>
    <w:rsid w:val="008A1FFF"/>
    <w:rsid w:val="00E11A58"/>
    <w:rsid w:val="00E72BD6"/>
    <w:rsid w:val="00E81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90EF5"/>
  <w15:chartTrackingRefBased/>
  <w15:docId w15:val="{C65AE4DF-2911-491E-96ED-31842482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20" w:after="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BD6"/>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1A58"/>
    <w:pPr>
      <w:spacing w:before="0" w:after="0"/>
      <w:jc w:val="left"/>
    </w:pPr>
    <w:rPr>
      <w:rFonts w:eastAsiaTheme="minorEastAsia"/>
    </w:rPr>
  </w:style>
  <w:style w:type="character" w:customStyle="1" w:styleId="NoSpacingChar">
    <w:name w:val="No Spacing Char"/>
    <w:basedOn w:val="DefaultParagraphFont"/>
    <w:link w:val="NoSpacing"/>
    <w:uiPriority w:val="1"/>
    <w:rsid w:val="00E11A58"/>
    <w:rPr>
      <w:rFonts w:eastAsiaTheme="minorEastAsia"/>
    </w:rPr>
  </w:style>
  <w:style w:type="paragraph" w:styleId="BalloonText">
    <w:name w:val="Balloon Text"/>
    <w:basedOn w:val="Normal"/>
    <w:link w:val="BalloonTextChar"/>
    <w:uiPriority w:val="99"/>
    <w:semiHidden/>
    <w:unhideWhenUsed/>
    <w:rsid w:val="00E11A58"/>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A58"/>
    <w:rPr>
      <w:rFonts w:ascii="Segoe UI" w:hAnsi="Segoe UI" w:cs="Segoe UI"/>
      <w:sz w:val="18"/>
      <w:szCs w:val="18"/>
    </w:rPr>
  </w:style>
  <w:style w:type="paragraph" w:styleId="ListParagraph">
    <w:name w:val="List Paragraph"/>
    <w:basedOn w:val="Normal"/>
    <w:uiPriority w:val="34"/>
    <w:qFormat/>
    <w:rsid w:val="00E11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Fiegen</dc:creator>
  <cp:keywords/>
  <dc:description/>
  <cp:lastModifiedBy>Steve Fiegen</cp:lastModifiedBy>
  <cp:revision>3</cp:revision>
  <dcterms:created xsi:type="dcterms:W3CDTF">2020-02-03T19:43:00Z</dcterms:created>
  <dcterms:modified xsi:type="dcterms:W3CDTF">2020-02-04T15:37:00Z</dcterms:modified>
</cp:coreProperties>
</file>