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4.jpg" ContentType="image/jpg"/>
  <Override PartName="/word/media/image5.jpg" ContentType="image/jpg"/>
  <Override PartName="/word/media/image6.jpg" ContentType="image/jpg"/>
  <Override PartName="/word/media/image7.jpg" ContentType="image/jpg"/>
  <Override PartName="/word/media/image10.jpg" ContentType="image/jpg"/>
  <Override PartName="/word/media/image11.jpg" ContentType="image/jp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28975414"/>
        <w:docPartObj>
          <w:docPartGallery w:val="Cover Pages"/>
          <w:docPartUnique/>
        </w:docPartObj>
      </w:sdtPr>
      <w:sdtEndPr>
        <w:rPr>
          <w:b/>
          <w:bCs/>
          <w:sz w:val="28"/>
          <w:szCs w:val="28"/>
          <w:u w:val="single"/>
        </w:rPr>
      </w:sdtEndPr>
      <w:sdtContent>
        <w:p w14:paraId="3481765D" w14:textId="203E6639" w:rsidR="00B0059E" w:rsidRDefault="00B0059E">
          <w:r>
            <w:rPr>
              <w:noProof/>
            </w:rPr>
            <mc:AlternateContent>
              <mc:Choice Requires="wpg">
                <w:drawing>
                  <wp:anchor distT="0" distB="0" distL="114300" distR="114300" simplePos="0" relativeHeight="251693568" behindDoc="0" locked="0" layoutInCell="1" allowOverlap="1" wp14:anchorId="65A697D0" wp14:editId="431AF21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6CBE6B" id="Group 149" o:spid="_x0000_s1026" style="position:absolute;margin-left:0;margin-top:0;width:8in;height:95.7pt;z-index:2516935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3ED1555B" w14:textId="4524458C" w:rsidR="00B0059E" w:rsidRDefault="00B0059E">
          <w:pPr>
            <w:rPr>
              <w:b/>
              <w:bCs/>
              <w:sz w:val="28"/>
              <w:szCs w:val="28"/>
              <w:u w:val="single"/>
            </w:rPr>
          </w:pPr>
          <w:r>
            <w:rPr>
              <w:b/>
              <w:bCs/>
              <w:noProof/>
              <w:sz w:val="28"/>
              <w:szCs w:val="28"/>
              <w:u w:val="single"/>
            </w:rPr>
            <mc:AlternateContent>
              <mc:Choice Requires="wps">
                <w:drawing>
                  <wp:anchor distT="0" distB="0" distL="114300" distR="114300" simplePos="0" relativeHeight="251694592" behindDoc="0" locked="0" layoutInCell="1" allowOverlap="1" wp14:anchorId="1B8CDE95" wp14:editId="0A524C2E">
                    <wp:simplePos x="0" y="0"/>
                    <wp:positionH relativeFrom="column">
                      <wp:posOffset>-170246</wp:posOffset>
                    </wp:positionH>
                    <wp:positionV relativeFrom="paragraph">
                      <wp:posOffset>974462</wp:posOffset>
                    </wp:positionV>
                    <wp:extent cx="7265364" cy="807194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7265364" cy="8071945"/>
                            </a:xfrm>
                            <a:prstGeom prst="rect">
                              <a:avLst/>
                            </a:prstGeom>
                            <a:solidFill>
                              <a:schemeClr val="lt1"/>
                            </a:solidFill>
                            <a:ln w="6350">
                              <a:noFill/>
                            </a:ln>
                          </wps:spPr>
                          <wps:txbx>
                            <w:txbxContent>
                              <w:p w14:paraId="5CD5D44F" w14:textId="1675D922" w:rsidR="006D6B18" w:rsidRDefault="00B0059E" w:rsidP="006D6B18">
                                <w:pPr>
                                  <w:jc w:val="center"/>
                                  <w:rPr>
                                    <w:rFonts w:ascii="Bell MT" w:hAnsi="Bell MT"/>
                                    <w:sz w:val="72"/>
                                    <w:szCs w:val="72"/>
                                  </w:rPr>
                                </w:pPr>
                                <w:r w:rsidRPr="006D6B18">
                                  <w:rPr>
                                    <w:rFonts w:ascii="Bell MT" w:hAnsi="Bell MT"/>
                                    <w:sz w:val="72"/>
                                    <w:szCs w:val="72"/>
                                  </w:rPr>
                                  <w:t>TOWNSHIP</w:t>
                                </w:r>
                              </w:p>
                              <w:p w14:paraId="0A05AACB" w14:textId="4217A759" w:rsidR="006D6B18" w:rsidRDefault="00B0059E" w:rsidP="006D6B18">
                                <w:pPr>
                                  <w:jc w:val="center"/>
                                  <w:rPr>
                                    <w:rFonts w:ascii="Bell MT" w:hAnsi="Bell MT"/>
                                    <w:sz w:val="72"/>
                                    <w:szCs w:val="72"/>
                                  </w:rPr>
                                </w:pPr>
                                <w:r w:rsidRPr="006D6B18">
                                  <w:rPr>
                                    <w:rFonts w:ascii="Bell MT" w:hAnsi="Bell MT"/>
                                    <w:sz w:val="72"/>
                                    <w:szCs w:val="72"/>
                                  </w:rPr>
                                  <w:t>OF</w:t>
                                </w:r>
                              </w:p>
                              <w:p w14:paraId="7075C1CD" w14:textId="123EB07F" w:rsidR="00B0059E" w:rsidRPr="006D6B18" w:rsidRDefault="00B0059E" w:rsidP="006D6B18">
                                <w:pPr>
                                  <w:jc w:val="center"/>
                                  <w:rPr>
                                    <w:rFonts w:ascii="Bell MT" w:hAnsi="Bell MT"/>
                                    <w:sz w:val="72"/>
                                    <w:szCs w:val="72"/>
                                  </w:rPr>
                                </w:pPr>
                                <w:r w:rsidRPr="006D6B18">
                                  <w:rPr>
                                    <w:rFonts w:ascii="Bell MT" w:hAnsi="Bell MT"/>
                                    <w:sz w:val="72"/>
                                    <w:szCs w:val="72"/>
                                  </w:rPr>
                                  <w:t>BONNECHERE VALLEY</w:t>
                                </w:r>
                              </w:p>
                              <w:p w14:paraId="6856B5B5" w14:textId="6185CEE6" w:rsidR="00B0059E" w:rsidRPr="006D6B18" w:rsidRDefault="00B0059E">
                                <w:pPr>
                                  <w:rPr>
                                    <w:rFonts w:ascii="Bell MT" w:hAnsi="Bell MT"/>
                                    <w:sz w:val="72"/>
                                    <w:szCs w:val="72"/>
                                  </w:rPr>
                                </w:pPr>
                              </w:p>
                              <w:p w14:paraId="655F27D7" w14:textId="5D824E8A" w:rsidR="00B0059E" w:rsidRDefault="00B0059E" w:rsidP="006D6B18">
                                <w:pPr>
                                  <w:jc w:val="center"/>
                                  <w:rPr>
                                    <w:sz w:val="40"/>
                                    <w:szCs w:val="40"/>
                                  </w:rPr>
                                </w:pPr>
                                <w:r w:rsidRPr="006D6B18">
                                  <w:rPr>
                                    <w:sz w:val="40"/>
                                    <w:szCs w:val="40"/>
                                  </w:rPr>
                                  <w:t>EMERGENCY MANAGEMENT</w:t>
                                </w:r>
                              </w:p>
                              <w:p w14:paraId="6B0BE9E2" w14:textId="43187691" w:rsidR="006D6B18" w:rsidRDefault="006D6B18" w:rsidP="006D6B18">
                                <w:pPr>
                                  <w:jc w:val="center"/>
                                  <w:rPr>
                                    <w:sz w:val="40"/>
                                    <w:szCs w:val="40"/>
                                  </w:rPr>
                                </w:pPr>
                              </w:p>
                              <w:p w14:paraId="6123C67F" w14:textId="627A62C6" w:rsidR="00B0059E" w:rsidRDefault="006D6B18" w:rsidP="006D6B18">
                                <w:pPr>
                                  <w:jc w:val="center"/>
                                </w:pPr>
                                <w:r>
                                  <w:rPr>
                                    <w:noProof/>
                                    <w:sz w:val="40"/>
                                    <w:szCs w:val="40"/>
                                  </w:rPr>
                                  <w:drawing>
                                    <wp:inline distT="0" distB="0" distL="0" distR="0" wp14:anchorId="41692EDA" wp14:editId="0BC81EDB">
                                      <wp:extent cx="1876097" cy="186670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a:extLst>
                                                  <a:ext uri="{28A0092B-C50C-407E-A947-70E740481C1C}">
                                                    <a14:useLocalDpi xmlns:a14="http://schemas.microsoft.com/office/drawing/2010/main" val="0"/>
                                                  </a:ext>
                                                </a:extLst>
                                              </a:blip>
                                              <a:stretch>
                                                <a:fillRect/>
                                              </a:stretch>
                                            </pic:blipFill>
                                            <pic:spPr>
                                              <a:xfrm>
                                                <a:off x="0" y="0"/>
                                                <a:ext cx="1884091" cy="1874660"/>
                                              </a:xfrm>
                                              <a:prstGeom prst="rect">
                                                <a:avLst/>
                                              </a:prstGeom>
                                            </pic:spPr>
                                          </pic:pic>
                                        </a:graphicData>
                                      </a:graphic>
                                    </wp:inline>
                                  </w:drawing>
                                </w:r>
                              </w:p>
                              <w:p w14:paraId="19579CA9" w14:textId="5121B125" w:rsidR="00B0059E" w:rsidRDefault="00B0059E"/>
                              <w:p w14:paraId="1495C9A9" w14:textId="51661D7A" w:rsidR="00B0059E" w:rsidRDefault="00B0059E"/>
                              <w:p w14:paraId="5585BD4A" w14:textId="06BBB646" w:rsidR="00B0059E" w:rsidRDefault="00B0059E"/>
                              <w:p w14:paraId="6A4C4E9A" w14:textId="7F983C48" w:rsidR="00B0059E" w:rsidRPr="006D6B18" w:rsidRDefault="00B0059E" w:rsidP="006D6B18">
                                <w:pPr>
                                  <w:jc w:val="center"/>
                                  <w:rPr>
                                    <w:sz w:val="40"/>
                                    <w:szCs w:val="40"/>
                                  </w:rPr>
                                </w:pPr>
                                <w:r w:rsidRPr="006D6B18">
                                  <w:rPr>
                                    <w:sz w:val="40"/>
                                    <w:szCs w:val="40"/>
                                  </w:rPr>
                                  <w:t>WELLS</w:t>
                                </w:r>
                              </w:p>
                              <w:p w14:paraId="0E4D8ABF" w14:textId="4FD08D23" w:rsidR="00B0059E" w:rsidRPr="006D6B18" w:rsidRDefault="00B0059E" w:rsidP="006D6B18">
                                <w:pPr>
                                  <w:jc w:val="center"/>
                                  <w:rPr>
                                    <w:sz w:val="40"/>
                                    <w:szCs w:val="40"/>
                                  </w:rPr>
                                </w:pPr>
                              </w:p>
                              <w:p w14:paraId="0EC36A0F" w14:textId="270B8A82" w:rsidR="00B0059E" w:rsidRPr="006D6B18" w:rsidRDefault="00B0059E" w:rsidP="006D6B18">
                                <w:pPr>
                                  <w:jc w:val="center"/>
                                  <w:rPr>
                                    <w:sz w:val="40"/>
                                    <w:szCs w:val="40"/>
                                  </w:rPr>
                                </w:pPr>
                                <w:r w:rsidRPr="006D6B18">
                                  <w:rPr>
                                    <w:sz w:val="40"/>
                                    <w:szCs w:val="40"/>
                                  </w:rPr>
                                  <w:t>WHAT TO DO AFTER THE FLOOD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B8CDE95" id="_x0000_t202" coordsize="21600,21600" o:spt="202" path="m,l,21600r21600,l21600,xe">
                    <v:stroke joinstyle="miter"/>
                    <v:path gradientshapeok="t" o:connecttype="rect"/>
                  </v:shapetype>
                  <v:shape id="Text Box 1" o:spid="_x0000_s1026" type="#_x0000_t202" style="position:absolute;margin-left:-13.4pt;margin-top:76.75pt;width:572.1pt;height:635.6pt;z-index:25169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" fillcolor="white [3201]" stroked="f" strokeweight=".5pt">
                    <v:textbox>
                      <w:txbxContent>
                        <w:p w14:paraId="5CD5D44F" w14:textId="1675D922" w:rsidR="006D6B18" w:rsidRDefault="00B0059E" w:rsidP="006D6B18">
                          <w:pPr>
                            <w:jc w:val="center"/>
                            <w:rPr>
                              <w:rFonts w:ascii="Bell MT" w:hAnsi="Bell MT"/>
                              <w:sz w:val="72"/>
                              <w:szCs w:val="72"/>
                            </w:rPr>
                          </w:pPr>
                          <w:r w:rsidRPr="006D6B18">
                            <w:rPr>
                              <w:rFonts w:ascii="Bell MT" w:hAnsi="Bell MT"/>
                              <w:sz w:val="72"/>
                              <w:szCs w:val="72"/>
                            </w:rPr>
                            <w:t>TOWNSHIP</w:t>
                          </w:r>
                        </w:p>
                        <w:p w14:paraId="0A05AACB" w14:textId="4217A759" w:rsidR="006D6B18" w:rsidRDefault="00B0059E" w:rsidP="006D6B18">
                          <w:pPr>
                            <w:jc w:val="center"/>
                            <w:rPr>
                              <w:rFonts w:ascii="Bell MT" w:hAnsi="Bell MT"/>
                              <w:sz w:val="72"/>
                              <w:szCs w:val="72"/>
                            </w:rPr>
                          </w:pPr>
                          <w:r w:rsidRPr="006D6B18">
                            <w:rPr>
                              <w:rFonts w:ascii="Bell MT" w:hAnsi="Bell MT"/>
                              <w:sz w:val="72"/>
                              <w:szCs w:val="72"/>
                            </w:rPr>
                            <w:t>OF</w:t>
                          </w:r>
                        </w:p>
                        <w:p w14:paraId="7075C1CD" w14:textId="123EB07F" w:rsidR="00B0059E" w:rsidRPr="006D6B18" w:rsidRDefault="00B0059E" w:rsidP="006D6B18">
                          <w:pPr>
                            <w:jc w:val="center"/>
                            <w:rPr>
                              <w:rFonts w:ascii="Bell MT" w:hAnsi="Bell MT"/>
                              <w:sz w:val="72"/>
                              <w:szCs w:val="72"/>
                            </w:rPr>
                          </w:pPr>
                          <w:r w:rsidRPr="006D6B18">
                            <w:rPr>
                              <w:rFonts w:ascii="Bell MT" w:hAnsi="Bell MT"/>
                              <w:sz w:val="72"/>
                              <w:szCs w:val="72"/>
                            </w:rPr>
                            <w:t>BONNECHERE VALLEY</w:t>
                          </w:r>
                        </w:p>
                        <w:p w14:paraId="6856B5B5" w14:textId="6185CEE6" w:rsidR="00B0059E" w:rsidRPr="006D6B18" w:rsidRDefault="00B0059E">
                          <w:pPr>
                            <w:rPr>
                              <w:rFonts w:ascii="Bell MT" w:hAnsi="Bell MT"/>
                              <w:sz w:val="72"/>
                              <w:szCs w:val="72"/>
                            </w:rPr>
                          </w:pPr>
                        </w:p>
                        <w:p w14:paraId="655F27D7" w14:textId="5D824E8A" w:rsidR="00B0059E" w:rsidRDefault="00B0059E" w:rsidP="006D6B18">
                          <w:pPr>
                            <w:jc w:val="center"/>
                            <w:rPr>
                              <w:sz w:val="40"/>
                              <w:szCs w:val="40"/>
                            </w:rPr>
                          </w:pPr>
                          <w:r w:rsidRPr="006D6B18">
                            <w:rPr>
                              <w:sz w:val="40"/>
                              <w:szCs w:val="40"/>
                            </w:rPr>
                            <w:t>EMERGENCY MANAGEMENT</w:t>
                          </w:r>
                        </w:p>
                        <w:p w14:paraId="6B0BE9E2" w14:textId="43187691" w:rsidR="006D6B18" w:rsidRDefault="006D6B18" w:rsidP="006D6B18">
                          <w:pPr>
                            <w:jc w:val="center"/>
                            <w:rPr>
                              <w:sz w:val="40"/>
                              <w:szCs w:val="40"/>
                            </w:rPr>
                          </w:pPr>
                        </w:p>
                        <w:p w14:paraId="6123C67F" w14:textId="627A62C6" w:rsidR="00B0059E" w:rsidRDefault="006D6B18" w:rsidP="006D6B18">
                          <w:pPr>
                            <w:jc w:val="center"/>
                          </w:pPr>
                          <w:r>
                            <w:rPr>
                              <w:noProof/>
                              <w:sz w:val="40"/>
                              <w:szCs w:val="40"/>
                            </w:rPr>
                            <w:drawing>
                              <wp:inline distT="0" distB="0" distL="0" distR="0" wp14:anchorId="41692EDA" wp14:editId="0BC81EDB">
                                <wp:extent cx="1876097" cy="186670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a:extLst>
                                            <a:ext uri="{28A0092B-C50C-407E-A947-70E740481C1C}">
                                              <a14:useLocalDpi xmlns:a14="http://schemas.microsoft.com/office/drawing/2010/main" val="0"/>
                                            </a:ext>
                                          </a:extLst>
                                        </a:blip>
                                        <a:stretch>
                                          <a:fillRect/>
                                        </a:stretch>
                                      </pic:blipFill>
                                      <pic:spPr>
                                        <a:xfrm>
                                          <a:off x="0" y="0"/>
                                          <a:ext cx="1884091" cy="1874660"/>
                                        </a:xfrm>
                                        <a:prstGeom prst="rect">
                                          <a:avLst/>
                                        </a:prstGeom>
                                      </pic:spPr>
                                    </pic:pic>
                                  </a:graphicData>
                                </a:graphic>
                              </wp:inline>
                            </w:drawing>
                          </w:r>
                        </w:p>
                        <w:p w14:paraId="19579CA9" w14:textId="5121B125" w:rsidR="00B0059E" w:rsidRDefault="00B0059E"/>
                        <w:p w14:paraId="1495C9A9" w14:textId="51661D7A" w:rsidR="00B0059E" w:rsidRDefault="00B0059E"/>
                        <w:p w14:paraId="5585BD4A" w14:textId="06BBB646" w:rsidR="00B0059E" w:rsidRDefault="00B0059E"/>
                        <w:p w14:paraId="6A4C4E9A" w14:textId="7F983C48" w:rsidR="00B0059E" w:rsidRPr="006D6B18" w:rsidRDefault="00B0059E" w:rsidP="006D6B18">
                          <w:pPr>
                            <w:jc w:val="center"/>
                            <w:rPr>
                              <w:sz w:val="40"/>
                              <w:szCs w:val="40"/>
                            </w:rPr>
                          </w:pPr>
                          <w:r w:rsidRPr="006D6B18">
                            <w:rPr>
                              <w:sz w:val="40"/>
                              <w:szCs w:val="40"/>
                            </w:rPr>
                            <w:t>WELLS</w:t>
                          </w:r>
                        </w:p>
                        <w:p w14:paraId="0E4D8ABF" w14:textId="4FD08D23" w:rsidR="00B0059E" w:rsidRPr="006D6B18" w:rsidRDefault="00B0059E" w:rsidP="006D6B18">
                          <w:pPr>
                            <w:jc w:val="center"/>
                            <w:rPr>
                              <w:sz w:val="40"/>
                              <w:szCs w:val="40"/>
                            </w:rPr>
                          </w:pPr>
                        </w:p>
                        <w:p w14:paraId="0EC36A0F" w14:textId="270B8A82" w:rsidR="00B0059E" w:rsidRPr="006D6B18" w:rsidRDefault="00B0059E" w:rsidP="006D6B18">
                          <w:pPr>
                            <w:jc w:val="center"/>
                            <w:rPr>
                              <w:sz w:val="40"/>
                              <w:szCs w:val="40"/>
                            </w:rPr>
                          </w:pPr>
                          <w:r w:rsidRPr="006D6B18">
                            <w:rPr>
                              <w:sz w:val="40"/>
                              <w:szCs w:val="40"/>
                            </w:rPr>
                            <w:t>WHAT TO DO AFTER THE FLOOD</w:t>
                          </w:r>
                        </w:p>
                      </w:txbxContent>
                    </v:textbox>
                  </v:shape>
                </w:pict>
              </mc:Fallback>
            </mc:AlternateContent>
          </w:r>
          <w:r>
            <w:rPr>
              <w:b/>
              <w:bCs/>
              <w:sz w:val="28"/>
              <w:szCs w:val="28"/>
              <w:u w:val="single"/>
            </w:rPr>
            <w:br w:type="page"/>
          </w:r>
        </w:p>
      </w:sdtContent>
    </w:sdt>
    <w:p w14:paraId="496863AB" w14:textId="1F87FBBD" w:rsidR="00DD1AD3" w:rsidRPr="006D6B18" w:rsidRDefault="0072041E">
      <w:pPr>
        <w:spacing w:after="412" w:line="920" w:lineRule="exact"/>
        <w:jc w:val="center"/>
        <w:textAlignment w:val="baseline"/>
        <w:rPr>
          <w:rFonts w:eastAsia="Times New Roman"/>
          <w:spacing w:val="6"/>
          <w:sz w:val="36"/>
          <w:szCs w:val="36"/>
        </w:rPr>
      </w:pPr>
      <w:r w:rsidRPr="006D6B18">
        <w:rPr>
          <w:rFonts w:eastAsia="Times New Roman"/>
          <w:spacing w:val="6"/>
          <w:sz w:val="36"/>
          <w:szCs w:val="36"/>
        </w:rPr>
        <w:lastRenderedPageBreak/>
        <w:t>What to Do After the Flood</w:t>
      </w:r>
    </w:p>
    <w:tbl>
      <w:tblPr>
        <w:tblW w:w="0" w:type="auto"/>
        <w:tblLayout w:type="fixed"/>
        <w:tblCellMar>
          <w:left w:w="0" w:type="dxa"/>
          <w:right w:w="0" w:type="dxa"/>
        </w:tblCellMar>
        <w:tblLook w:val="0000" w:firstRow="0" w:lastRow="0" w:firstColumn="0" w:lastColumn="0" w:noHBand="0" w:noVBand="0"/>
      </w:tblPr>
      <w:tblGrid>
        <w:gridCol w:w="5818"/>
        <w:gridCol w:w="4982"/>
      </w:tblGrid>
      <w:tr w:rsidR="00DD1AD3" w14:paraId="100AAE95" w14:textId="77777777">
        <w:trPr>
          <w:trHeight w:hRule="exact" w:val="105"/>
        </w:trPr>
        <w:tc>
          <w:tcPr>
            <w:tcW w:w="5818" w:type="dxa"/>
            <w:vMerge w:val="restart"/>
            <w:tcBorders>
              <w:top w:val="none" w:sz="0" w:space="0" w:color="000000"/>
              <w:left w:val="none" w:sz="0" w:space="0" w:color="000000"/>
              <w:bottom w:val="single" w:sz="0" w:space="0" w:color="000000"/>
              <w:right w:val="none" w:sz="0" w:space="0" w:color="000000"/>
            </w:tcBorders>
          </w:tcPr>
          <w:p w14:paraId="44C483C4" w14:textId="77777777" w:rsidR="00DD1AD3" w:rsidRPr="0060267F" w:rsidRDefault="0072041E">
            <w:pPr>
              <w:spacing w:after="259" w:line="379" w:lineRule="exact"/>
              <w:ind w:right="360" w:firstLine="288"/>
              <w:textAlignment w:val="baseline"/>
              <w:rPr>
                <w:rFonts w:eastAsia="Times New Roman"/>
                <w:color w:val="000000"/>
                <w:sz w:val="28"/>
                <w:szCs w:val="28"/>
              </w:rPr>
            </w:pPr>
            <w:r>
              <w:rPr>
                <w:rFonts w:eastAsia="Times New Roman"/>
                <w:color w:val="000000"/>
                <w:sz w:val="26"/>
              </w:rPr>
              <w:t>Drilled, driven or bored wells are best disinfected by a well or pump contractor, because it is difficult for the private owner to thoroughly disinfect these wells.</w:t>
            </w:r>
          </w:p>
        </w:tc>
        <w:tc>
          <w:tcPr>
            <w:tcW w:w="4982" w:type="dxa"/>
            <w:tcBorders>
              <w:top w:val="none" w:sz="0" w:space="0" w:color="000000"/>
              <w:left w:val="none" w:sz="0" w:space="0" w:color="000000"/>
              <w:bottom w:val="none" w:sz="0" w:space="0" w:color="000000"/>
              <w:right w:val="none" w:sz="0" w:space="0" w:color="000000"/>
            </w:tcBorders>
          </w:tcPr>
          <w:p w14:paraId="41FFDE94" w14:textId="77777777" w:rsidR="00DD1AD3" w:rsidRDefault="00DD1AD3"/>
        </w:tc>
      </w:tr>
      <w:tr w:rsidR="00DD1AD3" w14:paraId="03A4CA44" w14:textId="77777777">
        <w:trPr>
          <w:trHeight w:hRule="exact" w:val="1675"/>
        </w:trPr>
        <w:tc>
          <w:tcPr>
            <w:tcW w:w="5818" w:type="dxa"/>
            <w:vMerge/>
            <w:tcBorders>
              <w:top w:val="single" w:sz="0" w:space="0" w:color="000000"/>
              <w:left w:val="none" w:sz="0" w:space="0" w:color="000000"/>
              <w:bottom w:val="none" w:sz="0" w:space="0" w:color="000000"/>
              <w:right w:val="none" w:sz="0" w:space="0" w:color="000000"/>
            </w:tcBorders>
          </w:tcPr>
          <w:p w14:paraId="04D8434E" w14:textId="77777777" w:rsidR="00DD1AD3" w:rsidRDefault="00DD1AD3"/>
        </w:tc>
        <w:tc>
          <w:tcPr>
            <w:tcW w:w="4982" w:type="dxa"/>
            <w:tcBorders>
              <w:top w:val="none" w:sz="0" w:space="0" w:color="000000"/>
              <w:left w:val="none" w:sz="0" w:space="0" w:color="000000"/>
              <w:bottom w:val="none" w:sz="0" w:space="0" w:color="000000"/>
              <w:right w:val="none" w:sz="0" w:space="0" w:color="000000"/>
            </w:tcBorders>
            <w:shd w:val="clear" w:color="E0E0E0" w:fill="E0E0E0"/>
          </w:tcPr>
          <w:p w14:paraId="779AAB26" w14:textId="77777777" w:rsidR="00DD1AD3" w:rsidRDefault="0072041E">
            <w:pPr>
              <w:spacing w:before="235" w:line="287" w:lineRule="exact"/>
              <w:jc w:val="center"/>
              <w:textAlignment w:val="baseline"/>
              <w:rPr>
                <w:rFonts w:eastAsia="Times New Roman"/>
                <w:b/>
                <w:color w:val="000000"/>
                <w:sz w:val="24"/>
              </w:rPr>
            </w:pPr>
            <w:r>
              <w:rPr>
                <w:rFonts w:eastAsia="Times New Roman"/>
                <w:b/>
                <w:color w:val="000000"/>
                <w:sz w:val="24"/>
              </w:rPr>
              <w:t xml:space="preserve">WARNING! </w:t>
            </w:r>
            <w:r>
              <w:rPr>
                <w:rFonts w:eastAsia="Times New Roman"/>
                <w:b/>
                <w:color w:val="000000"/>
                <w:sz w:val="24"/>
              </w:rPr>
              <w:br/>
              <w:t xml:space="preserve">DO NOT TURN ON THE PUMP </w:t>
            </w:r>
            <w:r>
              <w:rPr>
                <w:rFonts w:eastAsia="Times New Roman"/>
                <w:b/>
                <w:color w:val="000000"/>
                <w:sz w:val="24"/>
              </w:rPr>
              <w:br/>
              <w:t xml:space="preserve">There is danger of electrical shock and </w:t>
            </w:r>
            <w:r>
              <w:rPr>
                <w:rFonts w:eastAsia="Times New Roman"/>
                <w:b/>
                <w:color w:val="000000"/>
                <w:sz w:val="24"/>
              </w:rPr>
              <w:br/>
              <w:t xml:space="preserve">damage to your well or pump </w:t>
            </w:r>
            <w:r>
              <w:rPr>
                <w:rFonts w:eastAsia="Times New Roman"/>
                <w:b/>
                <w:color w:val="000000"/>
                <w:sz w:val="24"/>
              </w:rPr>
              <w:br/>
              <w:t>if they have been flooded</w:t>
            </w:r>
          </w:p>
        </w:tc>
      </w:tr>
      <w:tr w:rsidR="00DD1AD3" w14:paraId="4DC71848" w14:textId="77777777">
        <w:trPr>
          <w:trHeight w:hRule="exact" w:val="2616"/>
        </w:trPr>
        <w:tc>
          <w:tcPr>
            <w:tcW w:w="5818" w:type="dxa"/>
            <w:tcBorders>
              <w:top w:val="none" w:sz="0" w:space="0" w:color="000000"/>
              <w:left w:val="none" w:sz="0" w:space="0" w:color="000000"/>
              <w:bottom w:val="none" w:sz="0" w:space="0" w:color="000000"/>
              <w:right w:val="none" w:sz="0" w:space="0" w:color="000000"/>
            </w:tcBorders>
          </w:tcPr>
          <w:p w14:paraId="63F0571C" w14:textId="3FEFFFCF" w:rsidR="00DD1AD3" w:rsidRDefault="0072041E">
            <w:pPr>
              <w:spacing w:before="96" w:line="417" w:lineRule="exact"/>
              <w:ind w:right="432" w:firstLine="288"/>
              <w:textAlignment w:val="baseline"/>
              <w:rPr>
                <w:rFonts w:eastAsia="Times New Roman"/>
                <w:color w:val="000000"/>
                <w:sz w:val="26"/>
              </w:rPr>
            </w:pPr>
            <w:r>
              <w:rPr>
                <w:rFonts w:eastAsia="Times New Roman"/>
                <w:color w:val="000000"/>
                <w:sz w:val="26"/>
              </w:rPr>
              <w:t>If you suspect that your well may be contami</w:t>
            </w:r>
            <w:r>
              <w:rPr>
                <w:rFonts w:eastAsia="Times New Roman"/>
                <w:color w:val="000000"/>
                <w:sz w:val="26"/>
              </w:rPr>
              <w:softHyphen/>
              <w:t xml:space="preserve">nated, contact your local or health </w:t>
            </w:r>
            <w:r w:rsidR="00186F20">
              <w:rPr>
                <w:rFonts w:eastAsia="Times New Roman"/>
                <w:color w:val="000000"/>
                <w:sz w:val="26"/>
              </w:rPr>
              <w:t xml:space="preserve">department </w:t>
            </w:r>
            <w:r>
              <w:rPr>
                <w:rFonts w:eastAsia="Times New Roman"/>
                <w:color w:val="000000"/>
                <w:sz w:val="26"/>
              </w:rPr>
              <w:t xml:space="preserve">for specific advice on disinfecting your well. The suggestions below are intended to supplement flood precautions issued by </w:t>
            </w:r>
            <w:r w:rsidR="00186F20">
              <w:rPr>
                <w:rFonts w:eastAsia="Times New Roman"/>
                <w:color w:val="000000"/>
                <w:sz w:val="26"/>
              </w:rPr>
              <w:t xml:space="preserve">Provincial and </w:t>
            </w:r>
            <w:r>
              <w:rPr>
                <w:rFonts w:eastAsia="Times New Roman"/>
                <w:color w:val="000000"/>
                <w:sz w:val="26"/>
              </w:rPr>
              <w:t>local health authorities.</w:t>
            </w:r>
          </w:p>
        </w:tc>
        <w:tc>
          <w:tcPr>
            <w:tcW w:w="4982" w:type="dxa"/>
            <w:tcBorders>
              <w:top w:val="none" w:sz="0" w:space="0" w:color="000000"/>
              <w:left w:val="none" w:sz="0" w:space="0" w:color="000000"/>
              <w:bottom w:val="none" w:sz="0" w:space="0" w:color="000000"/>
              <w:right w:val="none" w:sz="0" w:space="0" w:color="000000"/>
            </w:tcBorders>
            <w:shd w:val="clear" w:color="E0E0E0" w:fill="E0E0E0"/>
          </w:tcPr>
          <w:p w14:paraId="164AC728" w14:textId="77777777" w:rsidR="00DD1AD3" w:rsidRDefault="0072041E">
            <w:pPr>
              <w:spacing w:before="294" w:after="868" w:line="288" w:lineRule="exact"/>
              <w:jc w:val="center"/>
              <w:textAlignment w:val="baseline"/>
              <w:rPr>
                <w:rFonts w:eastAsia="Times New Roman"/>
                <w:b/>
                <w:color w:val="000000"/>
                <w:sz w:val="24"/>
              </w:rPr>
            </w:pPr>
            <w:r>
              <w:rPr>
                <w:rFonts w:eastAsia="Times New Roman"/>
                <w:b/>
                <w:color w:val="000000"/>
                <w:sz w:val="24"/>
              </w:rPr>
              <w:t xml:space="preserve">WARNING! </w:t>
            </w:r>
            <w:r>
              <w:rPr>
                <w:rFonts w:eastAsia="Times New Roman"/>
                <w:b/>
                <w:color w:val="000000"/>
                <w:sz w:val="24"/>
              </w:rPr>
              <w:br/>
              <w:t xml:space="preserve">DO NOT WASH WITH WELL WATER </w:t>
            </w:r>
            <w:r>
              <w:rPr>
                <w:rFonts w:eastAsia="Times New Roman"/>
                <w:b/>
                <w:color w:val="000000"/>
                <w:sz w:val="24"/>
              </w:rPr>
              <w:br/>
              <w:t xml:space="preserve">People drinking or washing with water </w:t>
            </w:r>
            <w:r>
              <w:rPr>
                <w:rFonts w:eastAsia="Times New Roman"/>
                <w:b/>
                <w:color w:val="000000"/>
                <w:sz w:val="24"/>
              </w:rPr>
              <w:br/>
              <w:t xml:space="preserve">from a private well that has been flooded </w:t>
            </w:r>
            <w:r>
              <w:rPr>
                <w:rFonts w:eastAsia="Times New Roman"/>
                <w:b/>
                <w:color w:val="000000"/>
                <w:sz w:val="24"/>
              </w:rPr>
              <w:br/>
              <w:t>will risk getting sick.</w:t>
            </w:r>
          </w:p>
        </w:tc>
      </w:tr>
    </w:tbl>
    <w:p w14:paraId="69FB5852" w14:textId="77777777" w:rsidR="00DD1AD3" w:rsidRDefault="00DD1AD3">
      <w:pPr>
        <w:spacing w:after="416" w:line="20" w:lineRule="exact"/>
      </w:pPr>
    </w:p>
    <w:p w14:paraId="6A783DA5" w14:textId="77777777" w:rsidR="00DD1AD3" w:rsidRDefault="0072041E">
      <w:pPr>
        <w:spacing w:line="544" w:lineRule="exact"/>
        <w:textAlignment w:val="baseline"/>
        <w:rPr>
          <w:rFonts w:eastAsia="Times New Roman"/>
          <w:color w:val="000000"/>
          <w:spacing w:val="2"/>
          <w:sz w:val="47"/>
        </w:rPr>
      </w:pPr>
      <w:r>
        <w:rPr>
          <w:rFonts w:eastAsia="Times New Roman"/>
          <w:color w:val="000000"/>
          <w:spacing w:val="2"/>
          <w:sz w:val="47"/>
        </w:rPr>
        <w:t>Well and Pump Inspection</w:t>
      </w:r>
    </w:p>
    <w:p w14:paraId="21E1C673" w14:textId="77777777" w:rsidR="00DD1AD3" w:rsidRDefault="0072041E">
      <w:pPr>
        <w:spacing w:before="236" w:line="336" w:lineRule="exact"/>
        <w:ind w:firstLine="288"/>
        <w:textAlignment w:val="baseline"/>
        <w:rPr>
          <w:rFonts w:eastAsia="Times New Roman"/>
          <w:b/>
          <w:color w:val="000000"/>
          <w:sz w:val="28"/>
        </w:rPr>
      </w:pPr>
      <w:r>
        <w:rPr>
          <w:rFonts w:eastAsia="Times New Roman"/>
          <w:b/>
          <w:color w:val="000000"/>
          <w:sz w:val="28"/>
        </w:rPr>
        <w:t xml:space="preserve">Flood Conditions at the Well </w:t>
      </w:r>
      <w:r>
        <w:rPr>
          <w:rFonts w:eastAsia="Times New Roman"/>
          <w:color w:val="000000"/>
          <w:sz w:val="28"/>
        </w:rPr>
        <w:t>- Swiftly moving flood water can carry large debris that could loosen well hardware, dislodge well construction materials or distort casing. Coarse sediment in the flood waters could erode pump components. If the well is not tightly capped, sediment and flood water could enter the well and contaminate it. Wells that are more than 10 years old or less than 50 feet deep are likely to be contaminated, even if there is no apparent damage. Floods may cause some wells to collapse.</w:t>
      </w:r>
    </w:p>
    <w:p w14:paraId="6D86E5A5" w14:textId="77777777" w:rsidR="00DD1AD3" w:rsidRDefault="0072041E">
      <w:pPr>
        <w:spacing w:before="336" w:line="336" w:lineRule="exact"/>
        <w:ind w:firstLine="288"/>
        <w:textAlignment w:val="baseline"/>
        <w:rPr>
          <w:rFonts w:eastAsia="Times New Roman"/>
          <w:b/>
          <w:color w:val="000000"/>
          <w:sz w:val="28"/>
        </w:rPr>
      </w:pPr>
      <w:r>
        <w:rPr>
          <w:rFonts w:eastAsia="Times New Roman"/>
          <w:b/>
          <w:color w:val="000000"/>
          <w:sz w:val="28"/>
        </w:rPr>
        <w:t xml:space="preserve">Electrical System </w:t>
      </w:r>
      <w:r>
        <w:rPr>
          <w:rFonts w:eastAsia="Times New Roman"/>
          <w:color w:val="000000"/>
          <w:sz w:val="28"/>
        </w:rPr>
        <w:t>- After flood waters have receded and the pump and electrical system have dried, do not turn on the equipment until the wiring system has been checked by a qualified electrician, well contractor, or pump contractor. If the pump’s control box was submerged dur</w:t>
      </w:r>
      <w:r>
        <w:rPr>
          <w:rFonts w:eastAsia="Times New Roman"/>
          <w:color w:val="000000"/>
          <w:sz w:val="28"/>
        </w:rPr>
        <w:softHyphen/>
        <w:t>ing the flood all electrical components must be dry before electrical service can be restored. Get assistance in turning the pump on from a well or pump contractor.</w:t>
      </w:r>
    </w:p>
    <w:p w14:paraId="6B24C9CC" w14:textId="175509F9" w:rsidR="00DD1AD3" w:rsidRDefault="0072041E">
      <w:pPr>
        <w:spacing w:before="336" w:line="336" w:lineRule="exact"/>
        <w:ind w:right="72" w:firstLine="288"/>
        <w:textAlignment w:val="baseline"/>
        <w:rPr>
          <w:rFonts w:eastAsia="Times New Roman"/>
          <w:b/>
          <w:color w:val="000000"/>
          <w:spacing w:val="-1"/>
          <w:sz w:val="28"/>
        </w:rPr>
      </w:pPr>
      <w:r>
        <w:rPr>
          <w:rFonts w:eastAsia="Times New Roman"/>
          <w:b/>
          <w:color w:val="000000"/>
          <w:spacing w:val="-1"/>
          <w:sz w:val="28"/>
        </w:rPr>
        <w:t xml:space="preserve">Pump Operation </w:t>
      </w:r>
      <w:r>
        <w:rPr>
          <w:rFonts w:eastAsia="Times New Roman"/>
          <w:color w:val="000000"/>
          <w:spacing w:val="-1"/>
          <w:sz w:val="28"/>
        </w:rPr>
        <w:t xml:space="preserve">- All pumps and their electrical components can be damaged by sediment and flood water. The pump including the valves and gears will need to be cleaned of silt and sand. If pumps are not cleaned and properly </w:t>
      </w:r>
      <w:r w:rsidR="00186F20">
        <w:rPr>
          <w:rFonts w:eastAsia="Times New Roman"/>
          <w:color w:val="000000"/>
          <w:spacing w:val="-1"/>
          <w:sz w:val="28"/>
        </w:rPr>
        <w:t>lubricated,</w:t>
      </w:r>
      <w:r>
        <w:rPr>
          <w:rFonts w:eastAsia="Times New Roman"/>
          <w:color w:val="000000"/>
          <w:spacing w:val="-1"/>
          <w:sz w:val="28"/>
        </w:rPr>
        <w:t xml:space="preserve"> they can burn out. Get assistance from a well or pump contractor who will be able to clean, repair or maintain different types of pumps.</w:t>
      </w:r>
    </w:p>
    <w:p w14:paraId="1DA1B7A2" w14:textId="77777777" w:rsidR="00DD1AD3" w:rsidRDefault="00DD1AD3"/>
    <w:p w14:paraId="259B417C" w14:textId="77777777" w:rsidR="00006D7F" w:rsidRDefault="00006D7F"/>
    <w:p w14:paraId="43D100A6" w14:textId="77777777" w:rsidR="00006D7F" w:rsidRDefault="00006D7F"/>
    <w:p w14:paraId="1AE3ECFD" w14:textId="77777777" w:rsidR="00006D7F" w:rsidRDefault="00006D7F"/>
    <w:p w14:paraId="7A9A677B" w14:textId="77777777" w:rsidR="00006D7F" w:rsidRDefault="00006D7F"/>
    <w:p w14:paraId="394515DF" w14:textId="77777777" w:rsidR="00006D7F" w:rsidRDefault="00006D7F"/>
    <w:p w14:paraId="7B45D433" w14:textId="77777777" w:rsidR="00006D7F" w:rsidRDefault="00006D7F"/>
    <w:p w14:paraId="354F9BB3" w14:textId="77777777" w:rsidR="00006D7F" w:rsidRDefault="00006D7F" w:rsidP="00006D7F">
      <w:pPr>
        <w:jc w:val="center"/>
        <w:rPr>
          <w:sz w:val="28"/>
          <w:szCs w:val="28"/>
        </w:rPr>
      </w:pPr>
      <w:r w:rsidRPr="00006D7F">
        <w:rPr>
          <w:sz w:val="28"/>
          <w:szCs w:val="28"/>
        </w:rPr>
        <w:t xml:space="preserve">Emergency </w:t>
      </w:r>
      <w:proofErr w:type="gramStart"/>
      <w:r w:rsidRPr="00006D7F">
        <w:rPr>
          <w:sz w:val="28"/>
          <w:szCs w:val="28"/>
        </w:rPr>
        <w:t>Disinfection  of</w:t>
      </w:r>
      <w:proofErr w:type="gramEnd"/>
      <w:r w:rsidRPr="00006D7F">
        <w:rPr>
          <w:sz w:val="28"/>
          <w:szCs w:val="28"/>
        </w:rPr>
        <w:t xml:space="preserve"> wells that have been flooded</w:t>
      </w:r>
    </w:p>
    <w:p w14:paraId="218DEB24" w14:textId="77777777" w:rsidR="00006D7F" w:rsidRDefault="00006D7F" w:rsidP="00006D7F">
      <w:pPr>
        <w:jc w:val="center"/>
        <w:rPr>
          <w:sz w:val="28"/>
          <w:szCs w:val="28"/>
        </w:rPr>
      </w:pPr>
    </w:p>
    <w:p w14:paraId="18EB7DD0" w14:textId="639A1623" w:rsidR="00006D7F" w:rsidRDefault="00006D7F" w:rsidP="00006D7F">
      <w:pPr>
        <w:rPr>
          <w:sz w:val="28"/>
          <w:szCs w:val="28"/>
        </w:rPr>
      </w:pPr>
    </w:p>
    <w:p w14:paraId="29502EAF" w14:textId="092F5D64" w:rsidR="00006D7F" w:rsidRPr="00022970" w:rsidRDefault="00006D7F" w:rsidP="00006D7F">
      <w:pPr>
        <w:rPr>
          <w:b/>
          <w:bCs/>
          <w:sz w:val="28"/>
          <w:szCs w:val="28"/>
          <w:u w:val="single"/>
        </w:rPr>
      </w:pPr>
      <w:r w:rsidRPr="00022970">
        <w:rPr>
          <w:b/>
          <w:bCs/>
          <w:sz w:val="28"/>
          <w:szCs w:val="28"/>
          <w:u w:val="single"/>
        </w:rPr>
        <w:t>Step 1.</w:t>
      </w:r>
    </w:p>
    <w:p w14:paraId="791E7C2C" w14:textId="483A17AF" w:rsidR="00006D7F" w:rsidRDefault="00006D7F" w:rsidP="00006D7F">
      <w:pPr>
        <w:rPr>
          <w:sz w:val="28"/>
          <w:szCs w:val="28"/>
        </w:rPr>
      </w:pPr>
      <w:r>
        <w:rPr>
          <w:rFonts w:eastAsia="Times New Roman"/>
          <w:b/>
          <w:noProof/>
          <w:color w:val="000000"/>
          <w:spacing w:val="-1"/>
          <w:sz w:val="28"/>
        </w:rPr>
        <mc:AlternateContent>
          <mc:Choice Requires="wps">
            <w:drawing>
              <wp:anchor distT="0" distB="0" distL="114300" distR="114300" simplePos="0" relativeHeight="251675136" behindDoc="0" locked="0" layoutInCell="1" allowOverlap="1" wp14:anchorId="5E34FFDF" wp14:editId="6C75C619">
                <wp:simplePos x="0" y="0"/>
                <wp:positionH relativeFrom="column">
                  <wp:posOffset>4148920</wp:posOffset>
                </wp:positionH>
                <wp:positionV relativeFrom="paragraph">
                  <wp:posOffset>12766</wp:posOffset>
                </wp:positionV>
                <wp:extent cx="2886075" cy="13144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886075" cy="1314450"/>
                        </a:xfrm>
                        <a:prstGeom prst="rect">
                          <a:avLst/>
                        </a:prstGeom>
                        <a:solidFill>
                          <a:sysClr val="window" lastClr="FFFFFF"/>
                        </a:solidFill>
                        <a:ln w="6350">
                          <a:solidFill>
                            <a:prstClr val="black"/>
                          </a:solidFill>
                        </a:ln>
                      </wps:spPr>
                      <wps:txbx>
                        <w:txbxContent>
                          <w:p w14:paraId="3BA7945D" w14:textId="77777777" w:rsidR="00006D7F" w:rsidRPr="0060308C" w:rsidRDefault="00006D7F" w:rsidP="00006D7F">
                            <w:pPr>
                              <w:jc w:val="center"/>
                              <w:textAlignment w:val="baseline"/>
                              <w:rPr>
                                <w:rFonts w:eastAsia="Times New Roman"/>
                                <w:b/>
                                <w:color w:val="000000"/>
                                <w:spacing w:val="-1"/>
                                <w:sz w:val="20"/>
                                <w:szCs w:val="20"/>
                              </w:rPr>
                            </w:pPr>
                            <w:r w:rsidRPr="0060308C">
                              <w:rPr>
                                <w:rFonts w:eastAsia="Times New Roman"/>
                                <w:b/>
                                <w:color w:val="000000"/>
                                <w:spacing w:val="-1"/>
                                <w:sz w:val="20"/>
                                <w:szCs w:val="20"/>
                              </w:rPr>
                              <w:t>Materials Needed:</w:t>
                            </w:r>
                          </w:p>
                          <w:p w14:paraId="26F38409" w14:textId="77777777" w:rsidR="00006D7F" w:rsidRPr="0060308C" w:rsidRDefault="00006D7F" w:rsidP="00006D7F">
                            <w:pPr>
                              <w:numPr>
                                <w:ilvl w:val="0"/>
                                <w:numId w:val="1"/>
                              </w:numPr>
                              <w:tabs>
                                <w:tab w:val="clear" w:pos="288"/>
                                <w:tab w:val="left" w:pos="504"/>
                              </w:tabs>
                              <w:ind w:left="216"/>
                              <w:textAlignment w:val="baseline"/>
                              <w:rPr>
                                <w:rFonts w:eastAsia="Times New Roman"/>
                                <w:color w:val="000000"/>
                                <w:spacing w:val="-1"/>
                                <w:sz w:val="20"/>
                                <w:szCs w:val="20"/>
                              </w:rPr>
                            </w:pPr>
                            <w:r w:rsidRPr="0060308C">
                              <w:rPr>
                                <w:rFonts w:eastAsia="Times New Roman"/>
                                <w:color w:val="000000"/>
                                <w:spacing w:val="-1"/>
                                <w:sz w:val="20"/>
                                <w:szCs w:val="20"/>
                              </w:rPr>
                              <w:t>One gallon of non-scent</w:t>
                            </w:r>
                            <w:r w:rsidRPr="0060308C">
                              <w:rPr>
                                <w:rFonts w:eastAsia="Times New Roman"/>
                                <w:color w:val="000000"/>
                                <w:spacing w:val="-1"/>
                                <w:sz w:val="20"/>
                                <w:szCs w:val="20"/>
                              </w:rPr>
                              <w:softHyphen/>
                              <w:t>ed household liquid bleach;</w:t>
                            </w:r>
                          </w:p>
                          <w:p w14:paraId="671D1559" w14:textId="77777777" w:rsidR="00006D7F" w:rsidRPr="0060308C" w:rsidRDefault="00006D7F" w:rsidP="00006D7F">
                            <w:pPr>
                              <w:numPr>
                                <w:ilvl w:val="0"/>
                                <w:numId w:val="1"/>
                              </w:numPr>
                              <w:tabs>
                                <w:tab w:val="clear" w:pos="288"/>
                                <w:tab w:val="left" w:pos="504"/>
                              </w:tabs>
                              <w:ind w:left="216"/>
                              <w:textAlignment w:val="baseline"/>
                              <w:rPr>
                                <w:rFonts w:eastAsia="Times New Roman"/>
                                <w:color w:val="000000"/>
                                <w:spacing w:val="-2"/>
                                <w:sz w:val="20"/>
                                <w:szCs w:val="20"/>
                              </w:rPr>
                            </w:pPr>
                            <w:r w:rsidRPr="0060308C">
                              <w:rPr>
                                <w:rFonts w:eastAsia="Times New Roman"/>
                                <w:color w:val="000000"/>
                                <w:spacing w:val="-2"/>
                                <w:sz w:val="20"/>
                                <w:szCs w:val="20"/>
                              </w:rPr>
                              <w:t>rubber gloves;</w:t>
                            </w:r>
                          </w:p>
                          <w:p w14:paraId="61C8ED7E" w14:textId="77777777" w:rsidR="00006D7F" w:rsidRDefault="00006D7F" w:rsidP="00006D7F">
                            <w:pPr>
                              <w:numPr>
                                <w:ilvl w:val="0"/>
                                <w:numId w:val="1"/>
                              </w:numPr>
                              <w:tabs>
                                <w:tab w:val="clear" w:pos="288"/>
                                <w:tab w:val="left" w:pos="504"/>
                              </w:tabs>
                              <w:spacing w:line="288" w:lineRule="exact"/>
                              <w:ind w:left="216"/>
                              <w:textAlignment w:val="baseline"/>
                              <w:rPr>
                                <w:rFonts w:eastAsia="Times New Roman"/>
                                <w:color w:val="000000"/>
                                <w:spacing w:val="-2"/>
                                <w:sz w:val="24"/>
                              </w:rPr>
                            </w:pPr>
                            <w:r>
                              <w:rPr>
                                <w:rFonts w:eastAsia="Times New Roman"/>
                                <w:color w:val="000000"/>
                                <w:spacing w:val="-2"/>
                                <w:sz w:val="24"/>
                              </w:rPr>
                              <w:t>eye protection;</w:t>
                            </w:r>
                          </w:p>
                          <w:p w14:paraId="744BE5C5" w14:textId="77777777" w:rsidR="00006D7F" w:rsidRDefault="00006D7F" w:rsidP="00006D7F">
                            <w:pPr>
                              <w:numPr>
                                <w:ilvl w:val="0"/>
                                <w:numId w:val="1"/>
                              </w:numPr>
                              <w:tabs>
                                <w:tab w:val="clear" w:pos="288"/>
                                <w:tab w:val="left" w:pos="504"/>
                              </w:tabs>
                              <w:spacing w:line="288" w:lineRule="exact"/>
                              <w:ind w:left="216"/>
                              <w:textAlignment w:val="baseline"/>
                              <w:rPr>
                                <w:rFonts w:eastAsia="Times New Roman"/>
                                <w:color w:val="000000"/>
                                <w:spacing w:val="-1"/>
                                <w:sz w:val="24"/>
                              </w:rPr>
                            </w:pPr>
                            <w:r>
                              <w:rPr>
                                <w:rFonts w:eastAsia="Times New Roman"/>
                                <w:color w:val="000000"/>
                                <w:spacing w:val="-1"/>
                                <w:sz w:val="24"/>
                              </w:rPr>
                              <w:t>old clothes; and</w:t>
                            </w:r>
                          </w:p>
                          <w:p w14:paraId="1EBA9F18" w14:textId="77777777" w:rsidR="00006D7F" w:rsidRDefault="00006D7F" w:rsidP="00006D7F">
                            <w:pPr>
                              <w:numPr>
                                <w:ilvl w:val="0"/>
                                <w:numId w:val="1"/>
                              </w:numPr>
                              <w:tabs>
                                <w:tab w:val="clear" w:pos="288"/>
                                <w:tab w:val="left" w:pos="504"/>
                              </w:tabs>
                              <w:spacing w:after="310" w:line="288" w:lineRule="exact"/>
                              <w:ind w:left="216"/>
                              <w:textAlignment w:val="baseline"/>
                              <w:rPr>
                                <w:rFonts w:eastAsia="Times New Roman"/>
                                <w:color w:val="000000"/>
                                <w:spacing w:val="-3"/>
                                <w:sz w:val="24"/>
                              </w:rPr>
                            </w:pPr>
                            <w:r>
                              <w:rPr>
                                <w:rFonts w:eastAsia="Times New Roman"/>
                                <w:color w:val="000000"/>
                                <w:spacing w:val="-3"/>
                                <w:sz w:val="24"/>
                              </w:rPr>
                              <w:t>a funnel.</w:t>
                            </w:r>
                          </w:p>
                          <w:p w14:paraId="78761E2D" w14:textId="77777777" w:rsidR="00006D7F" w:rsidRDefault="00006D7F" w:rsidP="00006D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4FFDF" id="Text Box 29" o:spid="_x0000_s1027" type="#_x0000_t202" style="position:absolute;margin-left:326.7pt;margin-top:1pt;width:227.25pt;height:10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" fillcolor="window" strokeweight=".5pt">
                <v:textbox>
                  <w:txbxContent>
                    <w:p w14:paraId="3BA7945D" w14:textId="77777777" w:rsidR="00006D7F" w:rsidRPr="0060308C" w:rsidRDefault="00006D7F" w:rsidP="00006D7F">
                      <w:pPr>
                        <w:jc w:val="center"/>
                        <w:textAlignment w:val="baseline"/>
                        <w:rPr>
                          <w:rFonts w:eastAsia="Times New Roman"/>
                          <w:b/>
                          <w:color w:val="000000"/>
                          <w:spacing w:val="-1"/>
                          <w:sz w:val="20"/>
                          <w:szCs w:val="20"/>
                        </w:rPr>
                      </w:pPr>
                      <w:r w:rsidRPr="0060308C">
                        <w:rPr>
                          <w:rFonts w:eastAsia="Times New Roman"/>
                          <w:b/>
                          <w:color w:val="000000"/>
                          <w:spacing w:val="-1"/>
                          <w:sz w:val="20"/>
                          <w:szCs w:val="20"/>
                        </w:rPr>
                        <w:t>Materials Needed:</w:t>
                      </w:r>
                    </w:p>
                    <w:p w14:paraId="26F38409" w14:textId="77777777" w:rsidR="00006D7F" w:rsidRPr="0060308C" w:rsidRDefault="00006D7F" w:rsidP="00006D7F">
                      <w:pPr>
                        <w:numPr>
                          <w:ilvl w:val="0"/>
                          <w:numId w:val="1"/>
                        </w:numPr>
                        <w:tabs>
                          <w:tab w:val="clear" w:pos="288"/>
                          <w:tab w:val="left" w:pos="504"/>
                        </w:tabs>
                        <w:ind w:left="216"/>
                        <w:textAlignment w:val="baseline"/>
                        <w:rPr>
                          <w:rFonts w:eastAsia="Times New Roman"/>
                          <w:color w:val="000000"/>
                          <w:spacing w:val="-1"/>
                          <w:sz w:val="20"/>
                          <w:szCs w:val="20"/>
                        </w:rPr>
                      </w:pPr>
                      <w:r w:rsidRPr="0060308C">
                        <w:rPr>
                          <w:rFonts w:eastAsia="Times New Roman"/>
                          <w:color w:val="000000"/>
                          <w:spacing w:val="-1"/>
                          <w:sz w:val="20"/>
                          <w:szCs w:val="20"/>
                        </w:rPr>
                        <w:t>One gallon of non-scent</w:t>
                      </w:r>
                      <w:r w:rsidRPr="0060308C">
                        <w:rPr>
                          <w:rFonts w:eastAsia="Times New Roman"/>
                          <w:color w:val="000000"/>
                          <w:spacing w:val="-1"/>
                          <w:sz w:val="20"/>
                          <w:szCs w:val="20"/>
                        </w:rPr>
                        <w:softHyphen/>
                        <w:t>ed household liquid bleach;</w:t>
                      </w:r>
                    </w:p>
                    <w:p w14:paraId="671D1559" w14:textId="77777777" w:rsidR="00006D7F" w:rsidRPr="0060308C" w:rsidRDefault="00006D7F" w:rsidP="00006D7F">
                      <w:pPr>
                        <w:numPr>
                          <w:ilvl w:val="0"/>
                          <w:numId w:val="1"/>
                        </w:numPr>
                        <w:tabs>
                          <w:tab w:val="clear" w:pos="288"/>
                          <w:tab w:val="left" w:pos="504"/>
                        </w:tabs>
                        <w:ind w:left="216"/>
                        <w:textAlignment w:val="baseline"/>
                        <w:rPr>
                          <w:rFonts w:eastAsia="Times New Roman"/>
                          <w:color w:val="000000"/>
                          <w:spacing w:val="-2"/>
                          <w:sz w:val="20"/>
                          <w:szCs w:val="20"/>
                        </w:rPr>
                      </w:pPr>
                      <w:r w:rsidRPr="0060308C">
                        <w:rPr>
                          <w:rFonts w:eastAsia="Times New Roman"/>
                          <w:color w:val="000000"/>
                          <w:spacing w:val="-2"/>
                          <w:sz w:val="20"/>
                          <w:szCs w:val="20"/>
                        </w:rPr>
                        <w:t>rubber gloves;</w:t>
                      </w:r>
                    </w:p>
                    <w:p w14:paraId="61C8ED7E" w14:textId="77777777" w:rsidR="00006D7F" w:rsidRDefault="00006D7F" w:rsidP="00006D7F">
                      <w:pPr>
                        <w:numPr>
                          <w:ilvl w:val="0"/>
                          <w:numId w:val="1"/>
                        </w:numPr>
                        <w:tabs>
                          <w:tab w:val="clear" w:pos="288"/>
                          <w:tab w:val="left" w:pos="504"/>
                        </w:tabs>
                        <w:spacing w:line="288" w:lineRule="exact"/>
                        <w:ind w:left="216"/>
                        <w:textAlignment w:val="baseline"/>
                        <w:rPr>
                          <w:rFonts w:eastAsia="Times New Roman"/>
                          <w:color w:val="000000"/>
                          <w:spacing w:val="-2"/>
                          <w:sz w:val="24"/>
                        </w:rPr>
                      </w:pPr>
                      <w:r>
                        <w:rPr>
                          <w:rFonts w:eastAsia="Times New Roman"/>
                          <w:color w:val="000000"/>
                          <w:spacing w:val="-2"/>
                          <w:sz w:val="24"/>
                        </w:rPr>
                        <w:t>eye protection;</w:t>
                      </w:r>
                    </w:p>
                    <w:p w14:paraId="744BE5C5" w14:textId="77777777" w:rsidR="00006D7F" w:rsidRDefault="00006D7F" w:rsidP="00006D7F">
                      <w:pPr>
                        <w:numPr>
                          <w:ilvl w:val="0"/>
                          <w:numId w:val="1"/>
                        </w:numPr>
                        <w:tabs>
                          <w:tab w:val="clear" w:pos="288"/>
                          <w:tab w:val="left" w:pos="504"/>
                        </w:tabs>
                        <w:spacing w:line="288" w:lineRule="exact"/>
                        <w:ind w:left="216"/>
                        <w:textAlignment w:val="baseline"/>
                        <w:rPr>
                          <w:rFonts w:eastAsia="Times New Roman"/>
                          <w:color w:val="000000"/>
                          <w:spacing w:val="-1"/>
                          <w:sz w:val="24"/>
                        </w:rPr>
                      </w:pPr>
                      <w:r>
                        <w:rPr>
                          <w:rFonts w:eastAsia="Times New Roman"/>
                          <w:color w:val="000000"/>
                          <w:spacing w:val="-1"/>
                          <w:sz w:val="24"/>
                        </w:rPr>
                        <w:t>old clothes; and</w:t>
                      </w:r>
                    </w:p>
                    <w:p w14:paraId="1EBA9F18" w14:textId="77777777" w:rsidR="00006D7F" w:rsidRDefault="00006D7F" w:rsidP="00006D7F">
                      <w:pPr>
                        <w:numPr>
                          <w:ilvl w:val="0"/>
                          <w:numId w:val="1"/>
                        </w:numPr>
                        <w:tabs>
                          <w:tab w:val="clear" w:pos="288"/>
                          <w:tab w:val="left" w:pos="504"/>
                        </w:tabs>
                        <w:spacing w:after="310" w:line="288" w:lineRule="exact"/>
                        <w:ind w:left="216"/>
                        <w:textAlignment w:val="baseline"/>
                        <w:rPr>
                          <w:rFonts w:eastAsia="Times New Roman"/>
                          <w:color w:val="000000"/>
                          <w:spacing w:val="-3"/>
                          <w:sz w:val="24"/>
                        </w:rPr>
                      </w:pPr>
                      <w:r>
                        <w:rPr>
                          <w:rFonts w:eastAsia="Times New Roman"/>
                          <w:color w:val="000000"/>
                          <w:spacing w:val="-3"/>
                          <w:sz w:val="24"/>
                        </w:rPr>
                        <w:t>a funnel.</w:t>
                      </w:r>
                    </w:p>
                    <w:p w14:paraId="78761E2D" w14:textId="77777777" w:rsidR="00006D7F" w:rsidRDefault="00006D7F" w:rsidP="00006D7F"/>
                  </w:txbxContent>
                </v:textbox>
              </v:shape>
            </w:pict>
          </mc:Fallback>
        </mc:AlternateContent>
      </w:r>
    </w:p>
    <w:p w14:paraId="7DEB3AFD" w14:textId="77777777" w:rsidR="00006D7F" w:rsidRDefault="00006D7F" w:rsidP="00006D7F">
      <w:pPr>
        <w:jc w:val="both"/>
        <w:rPr>
          <w:sz w:val="28"/>
          <w:szCs w:val="28"/>
        </w:rPr>
      </w:pPr>
      <w:r w:rsidRPr="00B74F14">
        <w:rPr>
          <w:rFonts w:eastAsia="Times New Roman"/>
          <w:b/>
          <w:noProof/>
          <w:color w:val="000000"/>
          <w:spacing w:val="-1"/>
          <w:sz w:val="28"/>
          <w:szCs w:val="28"/>
        </w:rPr>
        <mc:AlternateContent>
          <mc:Choice Requires="wps">
            <w:drawing>
              <wp:anchor distT="0" distB="0" distL="114300" distR="114300" simplePos="0" relativeHeight="251673088" behindDoc="0" locked="0" layoutInCell="1" allowOverlap="1" wp14:anchorId="5205E714" wp14:editId="5C319286">
                <wp:simplePos x="0" y="0"/>
                <wp:positionH relativeFrom="column">
                  <wp:posOffset>1282890</wp:posOffset>
                </wp:positionH>
                <wp:positionV relativeFrom="paragraph">
                  <wp:posOffset>13013</wp:posOffset>
                </wp:positionV>
                <wp:extent cx="2790825" cy="10953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2790825" cy="1095375"/>
                        </a:xfrm>
                        <a:prstGeom prst="rect">
                          <a:avLst/>
                        </a:prstGeom>
                        <a:solidFill>
                          <a:sysClr val="window" lastClr="FFFFFF"/>
                        </a:solidFill>
                        <a:ln w="6350">
                          <a:noFill/>
                        </a:ln>
                      </wps:spPr>
                      <wps:txbx>
                        <w:txbxContent>
                          <w:p w14:paraId="6502E88B" w14:textId="77777777" w:rsidR="00006D7F" w:rsidRPr="00B74F14" w:rsidRDefault="00006D7F" w:rsidP="00006D7F">
                            <w:pPr>
                              <w:ind w:firstLine="288"/>
                              <w:jc w:val="center"/>
                              <w:textAlignment w:val="baseline"/>
                              <w:rPr>
                                <w:rFonts w:eastAsia="Times New Roman"/>
                                <w:iCs/>
                                <w:color w:val="000000"/>
                                <w:sz w:val="24"/>
                              </w:rPr>
                            </w:pPr>
                            <w:r w:rsidRPr="00B74F14">
                              <w:rPr>
                                <w:rFonts w:eastAsia="Times New Roman"/>
                                <w:iCs/>
                                <w:color w:val="000000"/>
                                <w:sz w:val="24"/>
                              </w:rPr>
                              <w:t>Before Disinfection: Check the condition of your well. Make sure there is no exposed or damaged wiring. If you notice any damage, call a professional before the disinfection process.</w:t>
                            </w:r>
                          </w:p>
                          <w:p w14:paraId="3BA00685" w14:textId="77777777" w:rsidR="00006D7F" w:rsidRDefault="00006D7F" w:rsidP="00006D7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5E714" id="Text Box 28" o:spid="_x0000_s1028" type="#_x0000_t202" style="position:absolute;left:0;text-align:left;margin-left:101pt;margin-top:1pt;width:219.75pt;height:86.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" fillcolor="window" stroked="f" strokeweight=".5pt">
                <v:textbox>
                  <w:txbxContent>
                    <w:p w14:paraId="6502E88B" w14:textId="77777777" w:rsidR="00006D7F" w:rsidRPr="00B74F14" w:rsidRDefault="00006D7F" w:rsidP="00006D7F">
                      <w:pPr>
                        <w:ind w:firstLine="288"/>
                        <w:jc w:val="center"/>
                        <w:textAlignment w:val="baseline"/>
                        <w:rPr>
                          <w:rFonts w:eastAsia="Times New Roman"/>
                          <w:iCs/>
                          <w:color w:val="000000"/>
                          <w:sz w:val="24"/>
                        </w:rPr>
                      </w:pPr>
                      <w:r w:rsidRPr="00B74F14">
                        <w:rPr>
                          <w:rFonts w:eastAsia="Times New Roman"/>
                          <w:iCs/>
                          <w:color w:val="000000"/>
                          <w:sz w:val="24"/>
                        </w:rPr>
                        <w:t>Before Disinfection: Check the condition of your well. Make sure there is no exposed or damaged wiring. If you notice any damage, call a professional before the disinfection process.</w:t>
                      </w:r>
                    </w:p>
                    <w:p w14:paraId="3BA00685" w14:textId="77777777" w:rsidR="00006D7F" w:rsidRDefault="00006D7F" w:rsidP="00006D7F">
                      <w:pPr>
                        <w:jc w:val="center"/>
                      </w:pPr>
                    </w:p>
                  </w:txbxContent>
                </v:textbox>
              </v:shape>
            </w:pict>
          </mc:Fallback>
        </mc:AlternateContent>
      </w:r>
      <w:r>
        <w:rPr>
          <w:noProof/>
        </w:rPr>
        <w:drawing>
          <wp:inline distT="0" distB="0" distL="0" distR="0" wp14:anchorId="780419C5" wp14:editId="505D809E">
            <wp:extent cx="1104900" cy="1240790"/>
            <wp:effectExtent l="0" t="0" r="0" b="0"/>
            <wp:docPr id="27"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8"/>
                    <a:stretch>
                      <a:fillRect/>
                    </a:stretch>
                  </pic:blipFill>
                  <pic:spPr>
                    <a:xfrm>
                      <a:off x="0" y="0"/>
                      <a:ext cx="1104900" cy="1240790"/>
                    </a:xfrm>
                    <a:prstGeom prst="rect">
                      <a:avLst/>
                    </a:prstGeom>
                  </pic:spPr>
                </pic:pic>
              </a:graphicData>
            </a:graphic>
          </wp:inline>
        </w:drawing>
      </w:r>
    </w:p>
    <w:p w14:paraId="5886D997" w14:textId="77777777" w:rsidR="00006D7F" w:rsidRDefault="00006D7F" w:rsidP="00006D7F">
      <w:pPr>
        <w:jc w:val="both"/>
        <w:rPr>
          <w:sz w:val="28"/>
          <w:szCs w:val="28"/>
        </w:rPr>
      </w:pPr>
    </w:p>
    <w:p w14:paraId="3272CEE1" w14:textId="689F09AD" w:rsidR="00006D7F" w:rsidRPr="00022970" w:rsidRDefault="00006D7F" w:rsidP="00006D7F">
      <w:pPr>
        <w:jc w:val="both"/>
        <w:rPr>
          <w:b/>
          <w:bCs/>
          <w:sz w:val="28"/>
          <w:szCs w:val="28"/>
          <w:u w:val="single"/>
        </w:rPr>
      </w:pPr>
      <w:r w:rsidRPr="00022970">
        <w:rPr>
          <w:b/>
          <w:bCs/>
          <w:sz w:val="28"/>
          <w:szCs w:val="28"/>
          <w:u w:val="single"/>
        </w:rPr>
        <w:t>Step 2.</w:t>
      </w:r>
    </w:p>
    <w:p w14:paraId="239CF7E9" w14:textId="77777777" w:rsidR="00006D7F" w:rsidRDefault="00006D7F" w:rsidP="00006D7F">
      <w:pPr>
        <w:jc w:val="both"/>
        <w:rPr>
          <w:sz w:val="28"/>
          <w:szCs w:val="28"/>
        </w:rPr>
      </w:pPr>
    </w:p>
    <w:p w14:paraId="10725F58" w14:textId="4A180B65" w:rsidR="00006D7F" w:rsidRDefault="00006D7F" w:rsidP="00006D7F">
      <w:pPr>
        <w:rPr>
          <w:noProof/>
        </w:rPr>
      </w:pPr>
      <w:r>
        <w:rPr>
          <w:noProof/>
        </w:rPr>
        <mc:AlternateContent>
          <mc:Choice Requires="wps">
            <w:drawing>
              <wp:anchor distT="0" distB="0" distL="114300" distR="114300" simplePos="0" relativeHeight="251677184" behindDoc="0" locked="0" layoutInCell="1" allowOverlap="1" wp14:anchorId="66573342" wp14:editId="7EF92F9E">
                <wp:simplePos x="0" y="0"/>
                <wp:positionH relativeFrom="column">
                  <wp:posOffset>5701115</wp:posOffset>
                </wp:positionH>
                <wp:positionV relativeFrom="paragraph">
                  <wp:posOffset>13070</wp:posOffset>
                </wp:positionV>
                <wp:extent cx="1378235" cy="1105468"/>
                <wp:effectExtent l="0" t="0" r="12700" b="19050"/>
                <wp:wrapNone/>
                <wp:docPr id="31" name="Text Box 31"/>
                <wp:cNvGraphicFramePr/>
                <a:graphic xmlns:a="http://schemas.openxmlformats.org/drawingml/2006/main">
                  <a:graphicData uri="http://schemas.microsoft.com/office/word/2010/wordprocessingShape">
                    <wps:wsp>
                      <wps:cNvSpPr txBox="1"/>
                      <wps:spPr>
                        <a:xfrm>
                          <a:off x="0" y="0"/>
                          <a:ext cx="1378235" cy="1105468"/>
                        </a:xfrm>
                        <a:prstGeom prst="rect">
                          <a:avLst/>
                        </a:prstGeom>
                        <a:solidFill>
                          <a:schemeClr val="lt1"/>
                        </a:solidFill>
                        <a:ln w="6350">
                          <a:solidFill>
                            <a:prstClr val="black"/>
                          </a:solidFill>
                        </a:ln>
                      </wps:spPr>
                      <wps:txbx>
                        <w:txbxContent>
                          <w:p w14:paraId="1D91B575" w14:textId="338CC824" w:rsidR="00006D7F" w:rsidRDefault="00006D7F">
                            <w:r>
                              <w:rPr>
                                <w:noProof/>
                              </w:rPr>
                              <w:drawing>
                                <wp:inline distT="0" distB="0" distL="0" distR="0" wp14:anchorId="3AE6E80B" wp14:editId="793FF2F7">
                                  <wp:extent cx="1064525" cy="805218"/>
                                  <wp:effectExtent l="0" t="0" r="2540" b="0"/>
                                  <wp:docPr id="4" name="Picture"/>
                                  <wp:cNvGraphicFramePr/>
                                  <a:graphic xmlns:a="http://schemas.openxmlformats.org/drawingml/2006/main">
                                    <a:graphicData uri="http://schemas.openxmlformats.org/drawingml/2006/picture">
                                      <pic:pic xmlns:pic="http://schemas.openxmlformats.org/drawingml/2006/picture">
                                        <pic:nvPicPr>
                                          <pic:cNvPr id="4" name="Picture"/>
                                          <pic:cNvPicPr preferRelativeResize="0"/>
                                        </pic:nvPicPr>
                                        <pic:blipFill>
                                          <a:blip r:embed="rId9"/>
                                          <a:stretch>
                                            <a:fillRect/>
                                          </a:stretch>
                                        </pic:blipFill>
                                        <pic:spPr>
                                          <a:xfrm>
                                            <a:off x="0" y="0"/>
                                            <a:ext cx="1074217" cy="8125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73342" id="Text Box 31" o:spid="_x0000_s1029" type="#_x0000_t202" style="position:absolute;margin-left:448.9pt;margin-top:1.05pt;width:108.5pt;height:87.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" fillcolor="white [3201]" strokeweight=".5pt">
                <v:textbox>
                  <w:txbxContent>
                    <w:p w14:paraId="1D91B575" w14:textId="338CC824" w:rsidR="00006D7F" w:rsidRDefault="00006D7F">
                      <w:r>
                        <w:rPr>
                          <w:noProof/>
                        </w:rPr>
                        <w:drawing>
                          <wp:inline distT="0" distB="0" distL="0" distR="0" wp14:anchorId="3AE6E80B" wp14:editId="793FF2F7">
                            <wp:extent cx="1064525" cy="805218"/>
                            <wp:effectExtent l="0" t="0" r="2540" b="0"/>
                            <wp:docPr id="4" name="Picture"/>
                            <wp:cNvGraphicFramePr/>
                            <a:graphic xmlns:a="http://schemas.openxmlformats.org/drawingml/2006/main">
                              <a:graphicData uri="http://schemas.openxmlformats.org/drawingml/2006/picture">
                                <pic:pic xmlns:pic="http://schemas.openxmlformats.org/drawingml/2006/picture">
                                  <pic:nvPicPr>
                                    <pic:cNvPr id="4" name="Picture"/>
                                    <pic:cNvPicPr preferRelativeResize="0"/>
                                  </pic:nvPicPr>
                                  <pic:blipFill>
                                    <a:blip r:embed="rId9"/>
                                    <a:stretch>
                                      <a:fillRect/>
                                    </a:stretch>
                                  </pic:blipFill>
                                  <pic:spPr>
                                    <a:xfrm>
                                      <a:off x="0" y="0"/>
                                      <a:ext cx="1074217" cy="812549"/>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76160" behindDoc="0" locked="0" layoutInCell="1" allowOverlap="1" wp14:anchorId="394AF2D3" wp14:editId="5A1A746C">
                <wp:simplePos x="0" y="0"/>
                <wp:positionH relativeFrom="margin">
                  <wp:align>center</wp:align>
                </wp:positionH>
                <wp:positionV relativeFrom="paragraph">
                  <wp:posOffset>12833</wp:posOffset>
                </wp:positionV>
                <wp:extent cx="4217158" cy="103723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217158" cy="1037230"/>
                        </a:xfrm>
                        <a:prstGeom prst="rect">
                          <a:avLst/>
                        </a:prstGeom>
                        <a:solidFill>
                          <a:schemeClr val="lt1"/>
                        </a:solidFill>
                        <a:ln w="6350">
                          <a:noFill/>
                        </a:ln>
                      </wps:spPr>
                      <wps:txbx>
                        <w:txbxContent>
                          <w:p w14:paraId="6F1E3589" w14:textId="0AEE78D6" w:rsidR="00006D7F" w:rsidRDefault="00006D7F">
                            <w:r>
                              <w:rPr>
                                <w:rFonts w:eastAsia="Times New Roman"/>
                                <w:color w:val="000000"/>
                                <w:sz w:val="24"/>
                              </w:rPr>
                              <w:t>Determine what type of well you have and how to pour the bleach into the well. Some wells have a sanitary seal with either an air vent or a plug that can be removed (a). If it is a bored or dug well, the entire cover can be lifted off to provide a space for pouring the bleach into the well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4AF2D3" id="Text Box 30" o:spid="_x0000_s1030" type="#_x0000_t202" style="position:absolute;margin-left:0;margin-top:1pt;width:332.05pt;height:81.65pt;z-index:2516761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" fillcolor="white [3201]" stroked="f" strokeweight=".5pt">
                <v:textbox>
                  <w:txbxContent>
                    <w:p w14:paraId="6F1E3589" w14:textId="0AEE78D6" w:rsidR="00006D7F" w:rsidRDefault="00006D7F">
                      <w:r>
                        <w:rPr>
                          <w:rFonts w:eastAsia="Times New Roman"/>
                          <w:color w:val="000000"/>
                          <w:sz w:val="24"/>
                        </w:rPr>
                        <w:t>Determine what type of well you have and how to pour the bleach into the well. Some wells have a sanitary seal with either an air vent or a plug that can be removed (a). If it is a bored or dug well, the entire cover can be lifted off to provide a space for pouring the bleach into the well (b).</w:t>
                      </w:r>
                    </w:p>
                  </w:txbxContent>
                </v:textbox>
                <w10:wrap anchorx="margin"/>
              </v:shape>
            </w:pict>
          </mc:Fallback>
        </mc:AlternateContent>
      </w:r>
      <w:r>
        <w:rPr>
          <w:noProof/>
        </w:rPr>
        <w:drawing>
          <wp:inline distT="0" distB="0" distL="0" distR="0" wp14:anchorId="38636CEC" wp14:editId="177A0653">
            <wp:extent cx="1005840" cy="963295"/>
            <wp:effectExtent l="0" t="0" r="0" b="0"/>
            <wp:docPr id="26" name="Picture"/>
            <wp:cNvGraphicFramePr/>
            <a:graphic xmlns:a="http://schemas.openxmlformats.org/drawingml/2006/main">
              <a:graphicData uri="http://schemas.openxmlformats.org/drawingml/2006/picture">
                <pic:pic xmlns:pic="http://schemas.openxmlformats.org/drawingml/2006/picture">
                  <pic:nvPicPr>
                    <pic:cNvPr id="3" name="Picture"/>
                    <pic:cNvPicPr preferRelativeResize="0"/>
                  </pic:nvPicPr>
                  <pic:blipFill>
                    <a:blip r:embed="rId10"/>
                    <a:stretch>
                      <a:fillRect/>
                    </a:stretch>
                  </pic:blipFill>
                  <pic:spPr>
                    <a:xfrm>
                      <a:off x="0" y="0"/>
                      <a:ext cx="1005840" cy="963295"/>
                    </a:xfrm>
                    <a:prstGeom prst="rect">
                      <a:avLst/>
                    </a:prstGeom>
                  </pic:spPr>
                </pic:pic>
              </a:graphicData>
            </a:graphic>
          </wp:inline>
        </w:drawing>
      </w:r>
    </w:p>
    <w:p w14:paraId="06E797ED" w14:textId="77777777" w:rsidR="00006D7F" w:rsidRDefault="00006D7F" w:rsidP="00006D7F">
      <w:pPr>
        <w:rPr>
          <w:noProof/>
        </w:rPr>
      </w:pPr>
    </w:p>
    <w:p w14:paraId="341FC7A1" w14:textId="77777777" w:rsidR="00006D7F" w:rsidRDefault="00006D7F" w:rsidP="00006D7F">
      <w:pPr>
        <w:rPr>
          <w:noProof/>
        </w:rPr>
      </w:pPr>
    </w:p>
    <w:p w14:paraId="506B7A39" w14:textId="77777777" w:rsidR="00006D7F" w:rsidRDefault="00006D7F" w:rsidP="00006D7F">
      <w:pPr>
        <w:rPr>
          <w:noProof/>
        </w:rPr>
      </w:pPr>
    </w:p>
    <w:p w14:paraId="2153B49F" w14:textId="33C3B3BF" w:rsidR="00006D7F" w:rsidRPr="00022970" w:rsidRDefault="00006D7F" w:rsidP="00006D7F">
      <w:pPr>
        <w:rPr>
          <w:b/>
          <w:bCs/>
          <w:noProof/>
          <w:sz w:val="28"/>
          <w:szCs w:val="28"/>
          <w:u w:val="single"/>
        </w:rPr>
      </w:pPr>
      <w:r w:rsidRPr="00022970">
        <w:rPr>
          <w:b/>
          <w:bCs/>
          <w:noProof/>
          <w:sz w:val="28"/>
          <w:szCs w:val="28"/>
          <w:u w:val="single"/>
        </w:rPr>
        <w:t xml:space="preserve">Step 3. </w:t>
      </w:r>
    </w:p>
    <w:p w14:paraId="281DBC85" w14:textId="701CA795" w:rsidR="00006D7F" w:rsidRDefault="00006D7F" w:rsidP="00006D7F">
      <w:pPr>
        <w:rPr>
          <w:noProof/>
        </w:rPr>
      </w:pPr>
    </w:p>
    <w:p w14:paraId="048D3853" w14:textId="3C5E8F7C" w:rsidR="00006D7F" w:rsidRDefault="002E7DEA" w:rsidP="00006D7F">
      <w:pPr>
        <w:rPr>
          <w:sz w:val="28"/>
          <w:szCs w:val="28"/>
        </w:rPr>
      </w:pPr>
      <w:r>
        <w:rPr>
          <w:noProof/>
        </w:rPr>
        <mc:AlternateContent>
          <mc:Choice Requires="wps">
            <w:drawing>
              <wp:anchor distT="0" distB="0" distL="114300" distR="114300" simplePos="0" relativeHeight="251678208" behindDoc="0" locked="0" layoutInCell="1" allowOverlap="1" wp14:anchorId="0AC367B6" wp14:editId="5ECC0A9E">
                <wp:simplePos x="0" y="0"/>
                <wp:positionH relativeFrom="margin">
                  <wp:align>right</wp:align>
                </wp:positionH>
                <wp:positionV relativeFrom="paragraph">
                  <wp:posOffset>8189</wp:posOffset>
                </wp:positionV>
                <wp:extent cx="5480159" cy="1105468"/>
                <wp:effectExtent l="0" t="0" r="6350" b="0"/>
                <wp:wrapNone/>
                <wp:docPr id="32" name="Text Box 32"/>
                <wp:cNvGraphicFramePr/>
                <a:graphic xmlns:a="http://schemas.openxmlformats.org/drawingml/2006/main">
                  <a:graphicData uri="http://schemas.microsoft.com/office/word/2010/wordprocessingShape">
                    <wps:wsp>
                      <wps:cNvSpPr txBox="1"/>
                      <wps:spPr>
                        <a:xfrm>
                          <a:off x="0" y="0"/>
                          <a:ext cx="5480159" cy="1105468"/>
                        </a:xfrm>
                        <a:prstGeom prst="rect">
                          <a:avLst/>
                        </a:prstGeom>
                        <a:solidFill>
                          <a:schemeClr val="lt1"/>
                        </a:solidFill>
                        <a:ln w="6350">
                          <a:noFill/>
                        </a:ln>
                      </wps:spPr>
                      <wps:txbx>
                        <w:txbxContent>
                          <w:p w14:paraId="0086F1EF" w14:textId="53FC1F16" w:rsidR="00006D7F" w:rsidRDefault="00006D7F" w:rsidP="000B4739">
                            <w:pPr>
                              <w:spacing w:before="120" w:after="120"/>
                              <w:textAlignment w:val="baseline"/>
                              <w:rPr>
                                <w:rFonts w:eastAsia="Times New Roman"/>
                                <w:color w:val="000000"/>
                                <w:sz w:val="24"/>
                              </w:rPr>
                            </w:pPr>
                            <w:r>
                              <w:rPr>
                                <w:rFonts w:eastAsia="Times New Roman"/>
                                <w:color w:val="000000"/>
                                <w:sz w:val="24"/>
                              </w:rPr>
                              <w:t>If your water is muddy or cloudy, run the water from an outside spigot with a hose attached until the water becomes clear and free of sediments.</w:t>
                            </w:r>
                          </w:p>
                          <w:p w14:paraId="46303F64" w14:textId="40FA2DCB" w:rsidR="00006D7F" w:rsidRDefault="00006D7F" w:rsidP="00006D7F">
                            <w:pPr>
                              <w:spacing w:before="120" w:after="120"/>
                              <w:textAlignment w:val="baseline"/>
                              <w:rPr>
                                <w:rFonts w:eastAsia="Times New Roman"/>
                                <w:color w:val="000000"/>
                                <w:spacing w:val="-1"/>
                                <w:sz w:val="24"/>
                              </w:rPr>
                            </w:pPr>
                            <w:r>
                              <w:rPr>
                                <w:rFonts w:eastAsia="Times New Roman"/>
                                <w:color w:val="000000"/>
                                <w:spacing w:val="-1"/>
                                <w:sz w:val="24"/>
                              </w:rPr>
                              <w:t>Take the gallon of bleach and funnel (if needed) and carefully pour the bleach down into the well casing</w:t>
                            </w:r>
                          </w:p>
                          <w:p w14:paraId="0A4170DA" w14:textId="77777777" w:rsidR="00006D7F" w:rsidRDefault="00006D7F" w:rsidP="00006D7F">
                            <w:pPr>
                              <w:spacing w:before="120" w:after="120"/>
                              <w:ind w:firstLine="288"/>
                              <w:textAlignment w:val="baseline"/>
                              <w:rPr>
                                <w:rFonts w:eastAsia="Times New Roman"/>
                                <w:color w:val="000000"/>
                                <w:sz w:val="24"/>
                              </w:rPr>
                            </w:pPr>
                          </w:p>
                          <w:p w14:paraId="56224980" w14:textId="77777777" w:rsidR="00006D7F" w:rsidRDefault="00006D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367B6" id="Text Box 32" o:spid="_x0000_s1031" type="#_x0000_t202" style="position:absolute;margin-left:380.3pt;margin-top:.65pt;width:431.5pt;height:87.05pt;z-index:251678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" fillcolor="white [3201]" stroked="f" strokeweight=".5pt">
                <v:textbox>
                  <w:txbxContent>
                    <w:p w14:paraId="0086F1EF" w14:textId="53FC1F16" w:rsidR="00006D7F" w:rsidRDefault="00006D7F" w:rsidP="000B4739">
                      <w:pPr>
                        <w:spacing w:before="120" w:after="120"/>
                        <w:textAlignment w:val="baseline"/>
                        <w:rPr>
                          <w:rFonts w:eastAsia="Times New Roman"/>
                          <w:color w:val="000000"/>
                          <w:sz w:val="24"/>
                        </w:rPr>
                      </w:pPr>
                      <w:r>
                        <w:rPr>
                          <w:rFonts w:eastAsia="Times New Roman"/>
                          <w:color w:val="000000"/>
                          <w:sz w:val="24"/>
                        </w:rPr>
                        <w:t>If your water is muddy or cloudy, run the water from an outside spigot with a hose attached until the water becomes clear and free of sediments.</w:t>
                      </w:r>
                    </w:p>
                    <w:p w14:paraId="46303F64" w14:textId="40FA2DCB" w:rsidR="00006D7F" w:rsidRDefault="00006D7F" w:rsidP="00006D7F">
                      <w:pPr>
                        <w:spacing w:before="120" w:after="120"/>
                        <w:textAlignment w:val="baseline"/>
                        <w:rPr>
                          <w:rFonts w:eastAsia="Times New Roman"/>
                          <w:color w:val="000000"/>
                          <w:spacing w:val="-1"/>
                          <w:sz w:val="24"/>
                        </w:rPr>
                      </w:pPr>
                      <w:r>
                        <w:rPr>
                          <w:rFonts w:eastAsia="Times New Roman"/>
                          <w:color w:val="000000"/>
                          <w:spacing w:val="-1"/>
                          <w:sz w:val="24"/>
                        </w:rPr>
                        <w:t>Take the gallon of bleach and funnel (if needed) and carefully pour the bleach down into the well casing</w:t>
                      </w:r>
                    </w:p>
                    <w:p w14:paraId="0A4170DA" w14:textId="77777777" w:rsidR="00006D7F" w:rsidRDefault="00006D7F" w:rsidP="00006D7F">
                      <w:pPr>
                        <w:spacing w:before="120" w:after="120"/>
                        <w:ind w:firstLine="288"/>
                        <w:textAlignment w:val="baseline"/>
                        <w:rPr>
                          <w:rFonts w:eastAsia="Times New Roman"/>
                          <w:color w:val="000000"/>
                          <w:sz w:val="24"/>
                        </w:rPr>
                      </w:pPr>
                    </w:p>
                    <w:p w14:paraId="56224980" w14:textId="77777777" w:rsidR="00006D7F" w:rsidRDefault="00006D7F"/>
                  </w:txbxContent>
                </v:textbox>
                <w10:wrap anchorx="margin"/>
              </v:shape>
            </w:pict>
          </mc:Fallback>
        </mc:AlternateContent>
      </w:r>
    </w:p>
    <w:p w14:paraId="4BEDFE72" w14:textId="77777777" w:rsidR="002E7DEA" w:rsidRDefault="002E7DEA" w:rsidP="00006D7F">
      <w:pPr>
        <w:rPr>
          <w:sz w:val="28"/>
          <w:szCs w:val="28"/>
        </w:rPr>
      </w:pPr>
    </w:p>
    <w:p w14:paraId="39490201" w14:textId="77777777" w:rsidR="002E7DEA" w:rsidRDefault="002E7DEA" w:rsidP="00006D7F">
      <w:pPr>
        <w:rPr>
          <w:sz w:val="28"/>
          <w:szCs w:val="28"/>
        </w:rPr>
      </w:pPr>
    </w:p>
    <w:p w14:paraId="39E82217" w14:textId="77777777" w:rsidR="002E7DEA" w:rsidRDefault="002E7DEA" w:rsidP="00006D7F">
      <w:pPr>
        <w:rPr>
          <w:sz w:val="28"/>
          <w:szCs w:val="28"/>
        </w:rPr>
      </w:pPr>
      <w:bookmarkStart w:id="0" w:name="_GoBack"/>
      <w:bookmarkEnd w:id="0"/>
    </w:p>
    <w:p w14:paraId="2AFCE477" w14:textId="77777777" w:rsidR="002E7DEA" w:rsidRDefault="002E7DEA" w:rsidP="00006D7F">
      <w:pPr>
        <w:rPr>
          <w:sz w:val="28"/>
          <w:szCs w:val="28"/>
        </w:rPr>
      </w:pPr>
    </w:p>
    <w:p w14:paraId="0FB9B8C4" w14:textId="77777777" w:rsidR="002E7DEA" w:rsidRDefault="002E7DEA" w:rsidP="00006D7F">
      <w:pPr>
        <w:rPr>
          <w:sz w:val="28"/>
          <w:szCs w:val="28"/>
        </w:rPr>
      </w:pPr>
    </w:p>
    <w:p w14:paraId="75718AA1" w14:textId="77777777" w:rsidR="002E7DEA" w:rsidRDefault="002E7DEA" w:rsidP="00006D7F">
      <w:pPr>
        <w:rPr>
          <w:sz w:val="28"/>
          <w:szCs w:val="28"/>
        </w:rPr>
      </w:pPr>
    </w:p>
    <w:p w14:paraId="2AF4F0A1" w14:textId="62F1E881" w:rsidR="002E7DEA" w:rsidRPr="00022970" w:rsidRDefault="002E7DEA" w:rsidP="00006D7F">
      <w:pPr>
        <w:rPr>
          <w:b/>
          <w:bCs/>
          <w:sz w:val="28"/>
          <w:szCs w:val="28"/>
          <w:u w:val="single"/>
        </w:rPr>
      </w:pPr>
      <w:r w:rsidRPr="00022970">
        <w:rPr>
          <w:b/>
          <w:bCs/>
          <w:sz w:val="28"/>
          <w:szCs w:val="28"/>
          <w:u w:val="single"/>
        </w:rPr>
        <w:t>Step 4</w:t>
      </w:r>
    </w:p>
    <w:p w14:paraId="0F61E106" w14:textId="48152D8B" w:rsidR="002E7DEA" w:rsidRDefault="002E7DEA" w:rsidP="00006D7F">
      <w:pPr>
        <w:rPr>
          <w:sz w:val="28"/>
          <w:szCs w:val="28"/>
        </w:rPr>
      </w:pPr>
    </w:p>
    <w:p w14:paraId="4E3120A7" w14:textId="77777777" w:rsidR="002E7DEA" w:rsidRDefault="002E7DEA" w:rsidP="00006D7F">
      <w:pPr>
        <w:rPr>
          <w:sz w:val="28"/>
          <w:szCs w:val="28"/>
        </w:rPr>
      </w:pPr>
      <w:r>
        <w:rPr>
          <w:noProof/>
          <w:sz w:val="28"/>
          <w:szCs w:val="28"/>
        </w:rPr>
        <mc:AlternateContent>
          <mc:Choice Requires="wps">
            <w:drawing>
              <wp:anchor distT="0" distB="0" distL="114300" distR="114300" simplePos="0" relativeHeight="251679232" behindDoc="0" locked="0" layoutInCell="1" allowOverlap="1" wp14:anchorId="5C6F2EC4" wp14:editId="75DB4AF9">
                <wp:simplePos x="0" y="0"/>
                <wp:positionH relativeFrom="column">
                  <wp:posOffset>1683195</wp:posOffset>
                </wp:positionH>
                <wp:positionV relativeFrom="paragraph">
                  <wp:posOffset>202705</wp:posOffset>
                </wp:positionV>
                <wp:extent cx="5308979" cy="771897"/>
                <wp:effectExtent l="0" t="0" r="6350" b="9525"/>
                <wp:wrapNone/>
                <wp:docPr id="34" name="Text Box 34"/>
                <wp:cNvGraphicFramePr/>
                <a:graphic xmlns:a="http://schemas.openxmlformats.org/drawingml/2006/main">
                  <a:graphicData uri="http://schemas.microsoft.com/office/word/2010/wordprocessingShape">
                    <wps:wsp>
                      <wps:cNvSpPr txBox="1"/>
                      <wps:spPr>
                        <a:xfrm>
                          <a:off x="0" y="0"/>
                          <a:ext cx="5308979" cy="771897"/>
                        </a:xfrm>
                        <a:prstGeom prst="rect">
                          <a:avLst/>
                        </a:prstGeom>
                        <a:solidFill>
                          <a:schemeClr val="lt1"/>
                        </a:solidFill>
                        <a:ln w="6350">
                          <a:noFill/>
                        </a:ln>
                      </wps:spPr>
                      <wps:txbx>
                        <w:txbxContent>
                          <w:p w14:paraId="24B30F3A" w14:textId="13E17BC2" w:rsidR="002E7DEA" w:rsidRPr="00022970" w:rsidRDefault="002E7DEA" w:rsidP="00022970">
                            <w:pPr>
                              <w:spacing w:before="120" w:after="120"/>
                              <w:textAlignment w:val="baseline"/>
                              <w:rPr>
                                <w:rFonts w:eastAsia="Times New Roman"/>
                                <w:b/>
                                <w:bCs/>
                                <w:color w:val="000000"/>
                                <w:sz w:val="28"/>
                                <w:szCs w:val="28"/>
                              </w:rPr>
                            </w:pPr>
                            <w:r>
                              <w:rPr>
                                <w:rFonts w:eastAsia="Times New Roman"/>
                                <w:color w:val="000000"/>
                                <w:sz w:val="24"/>
                              </w:rPr>
                              <w:t>After the bleach has been added, run water from an outside hose into the well casing until you smell chlorine coming from the hose. Then turn off the outside hose.</w:t>
                            </w:r>
                          </w:p>
                          <w:p w14:paraId="3C85F7D8" w14:textId="77777777" w:rsidR="002E7DEA" w:rsidRDefault="002E7D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F2EC4" id="Text Box 34" o:spid="_x0000_s1032" type="#_x0000_t202" style="position:absolute;margin-left:132.55pt;margin-top:15.95pt;width:418.05pt;height:60.8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" fillcolor="white [3201]" stroked="f" strokeweight=".5pt">
                <v:textbox>
                  <w:txbxContent>
                    <w:p w14:paraId="24B30F3A" w14:textId="13E17BC2" w:rsidR="002E7DEA" w:rsidRPr="00022970" w:rsidRDefault="002E7DEA" w:rsidP="00022970">
                      <w:pPr>
                        <w:spacing w:before="120" w:after="120"/>
                        <w:textAlignment w:val="baseline"/>
                        <w:rPr>
                          <w:rFonts w:eastAsia="Times New Roman"/>
                          <w:b/>
                          <w:bCs/>
                          <w:color w:val="000000"/>
                          <w:sz w:val="28"/>
                          <w:szCs w:val="28"/>
                        </w:rPr>
                      </w:pPr>
                      <w:r>
                        <w:rPr>
                          <w:rFonts w:eastAsia="Times New Roman"/>
                          <w:color w:val="000000"/>
                          <w:sz w:val="24"/>
                        </w:rPr>
                        <w:t>After the bleach has been added, run water from an outside hose into the well casing until you smell chlorine coming from the hose. Then turn off the outside hose.</w:t>
                      </w:r>
                    </w:p>
                    <w:p w14:paraId="3C85F7D8" w14:textId="77777777" w:rsidR="002E7DEA" w:rsidRDefault="002E7DEA"/>
                  </w:txbxContent>
                </v:textbox>
              </v:shape>
            </w:pict>
          </mc:Fallback>
        </mc:AlternateContent>
      </w:r>
      <w:r>
        <w:rPr>
          <w:noProof/>
        </w:rPr>
        <w:drawing>
          <wp:inline distT="0" distB="0" distL="0" distR="0" wp14:anchorId="2CD6D945" wp14:editId="4959F4D2">
            <wp:extent cx="1460311" cy="1091820"/>
            <wp:effectExtent l="0" t="0" r="6985" b="0"/>
            <wp:docPr id="35" name="Picture"/>
            <wp:cNvGraphicFramePr/>
            <a:graphic xmlns:a="http://schemas.openxmlformats.org/drawingml/2006/main">
              <a:graphicData uri="http://schemas.openxmlformats.org/drawingml/2006/picture">
                <pic:pic xmlns:pic="http://schemas.openxmlformats.org/drawingml/2006/picture">
                  <pic:nvPicPr>
                    <pic:cNvPr id="6" name="Picture"/>
                    <pic:cNvPicPr preferRelativeResize="0"/>
                  </pic:nvPicPr>
                  <pic:blipFill>
                    <a:blip r:embed="rId11"/>
                    <a:stretch>
                      <a:fillRect/>
                    </a:stretch>
                  </pic:blipFill>
                  <pic:spPr>
                    <a:xfrm>
                      <a:off x="0" y="0"/>
                      <a:ext cx="1502159" cy="1123108"/>
                    </a:xfrm>
                    <a:prstGeom prst="rect">
                      <a:avLst/>
                    </a:prstGeom>
                  </pic:spPr>
                </pic:pic>
              </a:graphicData>
            </a:graphic>
          </wp:inline>
        </w:drawing>
      </w:r>
    </w:p>
    <w:p w14:paraId="2115643C" w14:textId="77777777" w:rsidR="002E7DEA" w:rsidRDefault="002E7DEA" w:rsidP="00006D7F">
      <w:pPr>
        <w:rPr>
          <w:sz w:val="28"/>
          <w:szCs w:val="28"/>
        </w:rPr>
      </w:pPr>
    </w:p>
    <w:p w14:paraId="0F6A4BBA" w14:textId="77777777" w:rsidR="002E7DEA" w:rsidRDefault="002E7DEA" w:rsidP="00006D7F">
      <w:pPr>
        <w:rPr>
          <w:sz w:val="28"/>
          <w:szCs w:val="28"/>
        </w:rPr>
      </w:pPr>
    </w:p>
    <w:p w14:paraId="0A37E817" w14:textId="77777777" w:rsidR="002E7DEA" w:rsidRDefault="002E7DEA" w:rsidP="00006D7F">
      <w:pPr>
        <w:rPr>
          <w:sz w:val="28"/>
          <w:szCs w:val="28"/>
        </w:rPr>
      </w:pPr>
    </w:p>
    <w:p w14:paraId="5FA20C72" w14:textId="77777777" w:rsidR="002E7DEA" w:rsidRDefault="002E7DEA" w:rsidP="00006D7F">
      <w:pPr>
        <w:rPr>
          <w:sz w:val="28"/>
          <w:szCs w:val="28"/>
        </w:rPr>
      </w:pPr>
    </w:p>
    <w:p w14:paraId="6086DE47" w14:textId="77777777" w:rsidR="0002344B" w:rsidRDefault="0002344B" w:rsidP="00006D7F">
      <w:pPr>
        <w:rPr>
          <w:sz w:val="28"/>
          <w:szCs w:val="28"/>
        </w:rPr>
      </w:pPr>
    </w:p>
    <w:p w14:paraId="71EB1722" w14:textId="77777777" w:rsidR="0002344B" w:rsidRDefault="0002344B" w:rsidP="00006D7F">
      <w:pPr>
        <w:rPr>
          <w:sz w:val="28"/>
          <w:szCs w:val="28"/>
        </w:rPr>
      </w:pPr>
    </w:p>
    <w:p w14:paraId="4BB5163F" w14:textId="77777777" w:rsidR="0002344B" w:rsidRDefault="0002344B" w:rsidP="00006D7F">
      <w:pPr>
        <w:rPr>
          <w:sz w:val="28"/>
          <w:szCs w:val="28"/>
        </w:rPr>
      </w:pPr>
    </w:p>
    <w:p w14:paraId="17B82735" w14:textId="77777777" w:rsidR="0002344B" w:rsidRPr="00022970" w:rsidRDefault="0002344B" w:rsidP="00006D7F">
      <w:pPr>
        <w:rPr>
          <w:b/>
          <w:bCs/>
          <w:sz w:val="28"/>
          <w:szCs w:val="28"/>
          <w:u w:val="single"/>
        </w:rPr>
      </w:pPr>
      <w:r w:rsidRPr="00022970">
        <w:rPr>
          <w:b/>
          <w:bCs/>
          <w:sz w:val="28"/>
          <w:szCs w:val="28"/>
          <w:u w:val="single"/>
        </w:rPr>
        <w:t>Step 5</w:t>
      </w:r>
    </w:p>
    <w:p w14:paraId="355A6BD3" w14:textId="4C209F77" w:rsidR="0002344B" w:rsidRDefault="0002344B" w:rsidP="00006D7F">
      <w:pPr>
        <w:rPr>
          <w:sz w:val="28"/>
          <w:szCs w:val="28"/>
        </w:rPr>
      </w:pPr>
      <w:r>
        <w:rPr>
          <w:rFonts w:eastAsia="Times New Roman"/>
          <w:noProof/>
          <w:color w:val="000000"/>
          <w:sz w:val="24"/>
        </w:rPr>
        <mc:AlternateContent>
          <mc:Choice Requires="wps">
            <w:drawing>
              <wp:anchor distT="0" distB="0" distL="114300" distR="114300" simplePos="0" relativeHeight="251681280" behindDoc="0" locked="0" layoutInCell="1" allowOverlap="1" wp14:anchorId="63A3027B" wp14:editId="2E4EBFFE">
                <wp:simplePos x="0" y="0"/>
                <wp:positionH relativeFrom="margin">
                  <wp:align>right</wp:align>
                </wp:positionH>
                <wp:positionV relativeFrom="paragraph">
                  <wp:posOffset>225349</wp:posOffset>
                </wp:positionV>
                <wp:extent cx="5211597" cy="750627"/>
                <wp:effectExtent l="0" t="0" r="8255" b="0"/>
                <wp:wrapNone/>
                <wp:docPr id="36" name="Text Box 36"/>
                <wp:cNvGraphicFramePr/>
                <a:graphic xmlns:a="http://schemas.openxmlformats.org/drawingml/2006/main">
                  <a:graphicData uri="http://schemas.microsoft.com/office/word/2010/wordprocessingShape">
                    <wps:wsp>
                      <wps:cNvSpPr txBox="1"/>
                      <wps:spPr>
                        <a:xfrm>
                          <a:off x="0" y="0"/>
                          <a:ext cx="5211597" cy="750627"/>
                        </a:xfrm>
                        <a:prstGeom prst="rect">
                          <a:avLst/>
                        </a:prstGeom>
                        <a:solidFill>
                          <a:sysClr val="window" lastClr="FFFFFF"/>
                        </a:solidFill>
                        <a:ln w="6350">
                          <a:noFill/>
                        </a:ln>
                      </wps:spPr>
                      <wps:txbx>
                        <w:txbxContent>
                          <w:p w14:paraId="340497FC" w14:textId="77777777" w:rsidR="0002344B" w:rsidRDefault="0002344B" w:rsidP="0002344B">
                            <w:r>
                              <w:rPr>
                                <w:rFonts w:eastAsia="Times New Roman"/>
                                <w:color w:val="000000"/>
                                <w:spacing w:val="-2"/>
                                <w:sz w:val="24"/>
                              </w:rPr>
                              <w:t>Turn on all cold-water faucets, inside and outside of house, until the chlorine odor is detected in each faucet, then shut them all off. If you have a water treat</w:t>
                            </w:r>
                            <w:r>
                              <w:rPr>
                                <w:rFonts w:eastAsia="Times New Roman"/>
                                <w:color w:val="000000"/>
                                <w:spacing w:val="-2"/>
                                <w:sz w:val="24"/>
                              </w:rPr>
                              <w:softHyphen/>
                              <w:t>ment system, switch it to bypass before turning on the indoor faucets.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3027B" id="Text Box 36" o:spid="_x0000_s1033" type="#_x0000_t202" style="position:absolute;margin-left:359.15pt;margin-top:17.75pt;width:410.35pt;height:59.1pt;z-index:2516812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" fillcolor="window" stroked="f" strokeweight=".5pt">
                <v:textbox>
                  <w:txbxContent>
                    <w:p w14:paraId="340497FC" w14:textId="77777777" w:rsidR="0002344B" w:rsidRDefault="0002344B" w:rsidP="0002344B">
                      <w:r>
                        <w:rPr>
                          <w:rFonts w:eastAsia="Times New Roman"/>
                          <w:color w:val="000000"/>
                          <w:spacing w:val="-2"/>
                          <w:sz w:val="24"/>
                        </w:rPr>
                        <w:t>Turn on all cold-water faucets, inside and outside of house, until the chlorine odor is detected in each faucet, then shut them all off. If you have a water treat</w:t>
                      </w:r>
                      <w:r>
                        <w:rPr>
                          <w:rFonts w:eastAsia="Times New Roman"/>
                          <w:color w:val="000000"/>
                          <w:spacing w:val="-2"/>
                          <w:sz w:val="24"/>
                        </w:rPr>
                        <w:softHyphen/>
                        <w:t>ment system, switch it to bypass before turning on the indoor faucets.</w:t>
                      </w:r>
                    </w:p>
                  </w:txbxContent>
                </v:textbox>
                <w10:wrap anchorx="margin"/>
              </v:shape>
            </w:pict>
          </mc:Fallback>
        </mc:AlternateContent>
      </w:r>
      <w:r>
        <w:rPr>
          <w:rFonts w:eastAsia="Times New Roman"/>
          <w:noProof/>
          <w:color w:val="000000"/>
          <w:sz w:val="24"/>
        </w:rPr>
        <mc:AlternateContent>
          <mc:Choice Requires="wps">
            <w:drawing>
              <wp:anchor distT="0" distB="0" distL="114300" distR="114300" simplePos="0" relativeHeight="251682304" behindDoc="0" locked="0" layoutInCell="1" allowOverlap="1" wp14:anchorId="1D5E7DFD" wp14:editId="32C47BAB">
                <wp:simplePos x="0" y="0"/>
                <wp:positionH relativeFrom="column">
                  <wp:posOffset>64590</wp:posOffset>
                </wp:positionH>
                <wp:positionV relativeFrom="paragraph">
                  <wp:posOffset>116745</wp:posOffset>
                </wp:positionV>
                <wp:extent cx="1364776" cy="1037230"/>
                <wp:effectExtent l="0" t="0" r="26035" b="10795"/>
                <wp:wrapNone/>
                <wp:docPr id="37" name="Text Box 37"/>
                <wp:cNvGraphicFramePr/>
                <a:graphic xmlns:a="http://schemas.openxmlformats.org/drawingml/2006/main">
                  <a:graphicData uri="http://schemas.microsoft.com/office/word/2010/wordprocessingShape">
                    <wps:wsp>
                      <wps:cNvSpPr txBox="1"/>
                      <wps:spPr>
                        <a:xfrm>
                          <a:off x="0" y="0"/>
                          <a:ext cx="1364776" cy="1037230"/>
                        </a:xfrm>
                        <a:prstGeom prst="rect">
                          <a:avLst/>
                        </a:prstGeom>
                        <a:solidFill>
                          <a:schemeClr val="lt1"/>
                        </a:solidFill>
                        <a:ln w="6350">
                          <a:solidFill>
                            <a:prstClr val="black"/>
                          </a:solidFill>
                        </a:ln>
                      </wps:spPr>
                      <wps:txbx>
                        <w:txbxContent>
                          <w:p w14:paraId="173F935E" w14:textId="3930BB6F" w:rsidR="0002344B" w:rsidRDefault="0002344B">
                            <w:r>
                              <w:rPr>
                                <w:noProof/>
                              </w:rPr>
                              <w:drawing>
                                <wp:inline distT="0" distB="0" distL="0" distR="0" wp14:anchorId="1D936818" wp14:editId="69B462B9">
                                  <wp:extent cx="1175385" cy="782686"/>
                                  <wp:effectExtent l="0" t="0" r="5715" b="0"/>
                                  <wp:docPr id="38" name="Picture 38" descr="Image result for kitchen faucet running wate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tchen faucet running water&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5385" cy="7826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5E7DFD" id="Text Box 37" o:spid="_x0000_s1034" type="#_x0000_t202" style="position:absolute;margin-left:5.1pt;margin-top:9.2pt;width:107.45pt;height:81.65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" fillcolor="white [3201]" strokeweight=".5pt">
                <v:textbox>
                  <w:txbxContent>
                    <w:p w14:paraId="173F935E" w14:textId="3930BB6F" w:rsidR="0002344B" w:rsidRDefault="0002344B">
                      <w:r>
                        <w:rPr>
                          <w:noProof/>
                        </w:rPr>
                        <w:drawing>
                          <wp:inline distT="0" distB="0" distL="0" distR="0" wp14:anchorId="1D936818" wp14:editId="69B462B9">
                            <wp:extent cx="1175385" cy="782686"/>
                            <wp:effectExtent l="0" t="0" r="5715" b="0"/>
                            <wp:docPr id="38" name="Picture 38" descr="Image result for kitchen faucet running wate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itchen faucet running water&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5385" cy="782686"/>
                                    </a:xfrm>
                                    <a:prstGeom prst="rect">
                                      <a:avLst/>
                                    </a:prstGeom>
                                    <a:noFill/>
                                    <a:ln>
                                      <a:noFill/>
                                    </a:ln>
                                  </pic:spPr>
                                </pic:pic>
                              </a:graphicData>
                            </a:graphic>
                          </wp:inline>
                        </w:drawing>
                      </w:r>
                    </w:p>
                  </w:txbxContent>
                </v:textbox>
              </v:shape>
            </w:pict>
          </mc:Fallback>
        </mc:AlternateContent>
      </w:r>
    </w:p>
    <w:p w14:paraId="0B3FE1EB" w14:textId="77777777" w:rsidR="0002344B" w:rsidRDefault="0002344B" w:rsidP="00006D7F">
      <w:pPr>
        <w:rPr>
          <w:sz w:val="28"/>
          <w:szCs w:val="28"/>
        </w:rPr>
      </w:pPr>
    </w:p>
    <w:p w14:paraId="75178731" w14:textId="77777777" w:rsidR="0002344B" w:rsidRDefault="0002344B" w:rsidP="00006D7F">
      <w:pPr>
        <w:rPr>
          <w:sz w:val="28"/>
          <w:szCs w:val="28"/>
        </w:rPr>
      </w:pPr>
    </w:p>
    <w:p w14:paraId="7C0141FD" w14:textId="77777777" w:rsidR="0002344B" w:rsidRDefault="0002344B" w:rsidP="00006D7F">
      <w:pPr>
        <w:rPr>
          <w:sz w:val="28"/>
          <w:szCs w:val="28"/>
        </w:rPr>
      </w:pPr>
    </w:p>
    <w:p w14:paraId="536D9EE8" w14:textId="77777777" w:rsidR="0002344B" w:rsidRDefault="0002344B" w:rsidP="00006D7F">
      <w:pPr>
        <w:rPr>
          <w:sz w:val="28"/>
          <w:szCs w:val="28"/>
        </w:rPr>
      </w:pPr>
    </w:p>
    <w:p w14:paraId="5DCB07F5" w14:textId="77777777" w:rsidR="0002344B" w:rsidRDefault="0002344B" w:rsidP="00006D7F">
      <w:pPr>
        <w:rPr>
          <w:sz w:val="28"/>
          <w:szCs w:val="28"/>
        </w:rPr>
      </w:pPr>
    </w:p>
    <w:p w14:paraId="6ECF7E0C" w14:textId="77777777" w:rsidR="0002344B" w:rsidRDefault="0002344B" w:rsidP="00006D7F">
      <w:pPr>
        <w:rPr>
          <w:sz w:val="28"/>
          <w:szCs w:val="28"/>
        </w:rPr>
      </w:pPr>
    </w:p>
    <w:p w14:paraId="77FCC850" w14:textId="77777777" w:rsidR="0002344B" w:rsidRPr="00022970" w:rsidRDefault="0002344B" w:rsidP="00006D7F">
      <w:pPr>
        <w:rPr>
          <w:b/>
          <w:bCs/>
          <w:sz w:val="28"/>
          <w:szCs w:val="28"/>
          <w:u w:val="single"/>
        </w:rPr>
      </w:pPr>
      <w:r w:rsidRPr="00022970">
        <w:rPr>
          <w:b/>
          <w:bCs/>
          <w:sz w:val="28"/>
          <w:szCs w:val="28"/>
          <w:u w:val="single"/>
        </w:rPr>
        <w:t>Step 6</w:t>
      </w:r>
    </w:p>
    <w:p w14:paraId="34FC9D7C" w14:textId="1564336D" w:rsidR="0002344B" w:rsidRDefault="0002344B" w:rsidP="00006D7F">
      <w:pPr>
        <w:rPr>
          <w:sz w:val="28"/>
          <w:szCs w:val="28"/>
        </w:rPr>
      </w:pPr>
      <w:r>
        <w:rPr>
          <w:noProof/>
          <w:sz w:val="28"/>
          <w:szCs w:val="28"/>
        </w:rPr>
        <mc:AlternateContent>
          <mc:Choice Requires="wps">
            <w:drawing>
              <wp:anchor distT="0" distB="0" distL="114300" distR="114300" simplePos="0" relativeHeight="251684352" behindDoc="0" locked="0" layoutInCell="1" allowOverlap="1" wp14:anchorId="56789BCF" wp14:editId="491D2434">
                <wp:simplePos x="0" y="0"/>
                <wp:positionH relativeFrom="column">
                  <wp:posOffset>173772</wp:posOffset>
                </wp:positionH>
                <wp:positionV relativeFrom="paragraph">
                  <wp:posOffset>187448</wp:posOffset>
                </wp:positionV>
                <wp:extent cx="1378424" cy="1282890"/>
                <wp:effectExtent l="0" t="0" r="12700" b="12700"/>
                <wp:wrapNone/>
                <wp:docPr id="40" name="Text Box 40"/>
                <wp:cNvGraphicFramePr/>
                <a:graphic xmlns:a="http://schemas.openxmlformats.org/drawingml/2006/main">
                  <a:graphicData uri="http://schemas.microsoft.com/office/word/2010/wordprocessingShape">
                    <wps:wsp>
                      <wps:cNvSpPr txBox="1"/>
                      <wps:spPr>
                        <a:xfrm>
                          <a:off x="0" y="0"/>
                          <a:ext cx="1378424" cy="1282890"/>
                        </a:xfrm>
                        <a:prstGeom prst="rect">
                          <a:avLst/>
                        </a:prstGeom>
                        <a:solidFill>
                          <a:schemeClr val="lt1"/>
                        </a:solidFill>
                        <a:ln w="6350">
                          <a:solidFill>
                            <a:prstClr val="black"/>
                          </a:solidFill>
                        </a:ln>
                      </wps:spPr>
                      <wps:txbx>
                        <w:txbxContent>
                          <w:p w14:paraId="142185D0" w14:textId="2CDEE699" w:rsidR="0002344B" w:rsidRDefault="0002344B">
                            <w:r>
                              <w:rPr>
                                <w:noProof/>
                              </w:rPr>
                              <w:drawing>
                                <wp:inline distT="0" distB="0" distL="0" distR="0" wp14:anchorId="7E414036" wp14:editId="303BB3AC">
                                  <wp:extent cx="1188720" cy="1154773"/>
                                  <wp:effectExtent l="0" t="0" r="0" b="7620"/>
                                  <wp:docPr id="41" name="Picture 41" descr="Image result for cloc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ock&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8720" cy="11547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89BCF" id="Text Box 40" o:spid="_x0000_s1035" type="#_x0000_t202" style="position:absolute;margin-left:13.7pt;margin-top:14.75pt;width:108.55pt;height:101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" fillcolor="white [3201]" strokeweight=".5pt">
                <v:textbox>
                  <w:txbxContent>
                    <w:p w14:paraId="142185D0" w14:textId="2CDEE699" w:rsidR="0002344B" w:rsidRDefault="0002344B">
                      <w:r>
                        <w:rPr>
                          <w:noProof/>
                        </w:rPr>
                        <w:drawing>
                          <wp:inline distT="0" distB="0" distL="0" distR="0" wp14:anchorId="7E414036" wp14:editId="303BB3AC">
                            <wp:extent cx="1188720" cy="1154773"/>
                            <wp:effectExtent l="0" t="0" r="0" b="7620"/>
                            <wp:docPr id="41" name="Picture 41" descr="Image result for cloc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ock&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88720" cy="1154773"/>
                                    </a:xfrm>
                                    <a:prstGeom prst="rect">
                                      <a:avLst/>
                                    </a:prstGeom>
                                    <a:noFill/>
                                    <a:ln>
                                      <a:noFill/>
                                    </a:ln>
                                  </pic:spPr>
                                </pic:pic>
                              </a:graphicData>
                            </a:graphic>
                          </wp:inline>
                        </w:drawing>
                      </w:r>
                    </w:p>
                  </w:txbxContent>
                </v:textbox>
              </v:shape>
            </w:pict>
          </mc:Fallback>
        </mc:AlternateContent>
      </w:r>
    </w:p>
    <w:p w14:paraId="5B034A18" w14:textId="4015ABF2" w:rsidR="0002344B" w:rsidRDefault="0002344B" w:rsidP="00006D7F">
      <w:pPr>
        <w:rPr>
          <w:sz w:val="28"/>
          <w:szCs w:val="28"/>
        </w:rPr>
      </w:pPr>
      <w:r>
        <w:rPr>
          <w:noProof/>
          <w:sz w:val="28"/>
          <w:szCs w:val="28"/>
        </w:rPr>
        <mc:AlternateContent>
          <mc:Choice Requires="wps">
            <w:drawing>
              <wp:anchor distT="0" distB="0" distL="114300" distR="114300" simplePos="0" relativeHeight="251683328" behindDoc="0" locked="0" layoutInCell="1" allowOverlap="1" wp14:anchorId="1F7E68AE" wp14:editId="60326100">
                <wp:simplePos x="0" y="0"/>
                <wp:positionH relativeFrom="column">
                  <wp:posOffset>1742771</wp:posOffset>
                </wp:positionH>
                <wp:positionV relativeFrom="paragraph">
                  <wp:posOffset>242163</wp:posOffset>
                </wp:positionV>
                <wp:extent cx="5022006" cy="791570"/>
                <wp:effectExtent l="0" t="0" r="7620" b="8890"/>
                <wp:wrapNone/>
                <wp:docPr id="39" name="Text Box 39"/>
                <wp:cNvGraphicFramePr/>
                <a:graphic xmlns:a="http://schemas.openxmlformats.org/drawingml/2006/main">
                  <a:graphicData uri="http://schemas.microsoft.com/office/word/2010/wordprocessingShape">
                    <wps:wsp>
                      <wps:cNvSpPr txBox="1"/>
                      <wps:spPr>
                        <a:xfrm>
                          <a:off x="0" y="0"/>
                          <a:ext cx="5022006" cy="791570"/>
                        </a:xfrm>
                        <a:prstGeom prst="rect">
                          <a:avLst/>
                        </a:prstGeom>
                        <a:solidFill>
                          <a:schemeClr val="lt1"/>
                        </a:solidFill>
                        <a:ln w="6350">
                          <a:noFill/>
                        </a:ln>
                      </wps:spPr>
                      <wps:txbx>
                        <w:txbxContent>
                          <w:p w14:paraId="386D52D6" w14:textId="77777777" w:rsidR="0002344B" w:rsidRDefault="0002344B" w:rsidP="0002344B">
                            <w:pPr>
                              <w:spacing w:line="280" w:lineRule="exact"/>
                              <w:ind w:left="72" w:right="478"/>
                              <w:textAlignment w:val="baseline"/>
                              <w:rPr>
                                <w:rFonts w:eastAsia="Times New Roman"/>
                                <w:color w:val="000000"/>
                                <w:sz w:val="24"/>
                              </w:rPr>
                            </w:pPr>
                            <w:r>
                              <w:rPr>
                                <w:rFonts w:eastAsia="Times New Roman"/>
                                <w:color w:val="000000"/>
                                <w:sz w:val="24"/>
                              </w:rPr>
                              <w:t xml:space="preserve">Wait 6 to 24 hours before turning the faucets back on. </w:t>
                            </w:r>
                          </w:p>
                          <w:p w14:paraId="550FBECC" w14:textId="77777777" w:rsidR="0002344B" w:rsidRDefault="0002344B" w:rsidP="0002344B">
                            <w:pPr>
                              <w:spacing w:line="280" w:lineRule="exact"/>
                              <w:ind w:left="72" w:right="478"/>
                              <w:textAlignment w:val="baseline"/>
                            </w:pPr>
                            <w:r>
                              <w:rPr>
                                <w:rFonts w:eastAsia="Times New Roman"/>
                                <w:color w:val="000000"/>
                                <w:sz w:val="24"/>
                              </w:rPr>
                              <w:t>It is important not to drink, cook, bathe or wash with this water during the time period --- it contains high amounts of chlorine.</w:t>
                            </w:r>
                          </w:p>
                          <w:p w14:paraId="6040F53E" w14:textId="77777777" w:rsidR="0002344B" w:rsidRDefault="000234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E68AE" id="Text Box 39" o:spid="_x0000_s1036" type="#_x0000_t202" style="position:absolute;margin-left:137.25pt;margin-top:19.05pt;width:395.45pt;height:62.3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" fillcolor="white [3201]" stroked="f" strokeweight=".5pt">
                <v:textbox>
                  <w:txbxContent>
                    <w:p w14:paraId="386D52D6" w14:textId="77777777" w:rsidR="0002344B" w:rsidRDefault="0002344B" w:rsidP="0002344B">
                      <w:pPr>
                        <w:spacing w:line="280" w:lineRule="exact"/>
                        <w:ind w:left="72" w:right="478"/>
                        <w:textAlignment w:val="baseline"/>
                        <w:rPr>
                          <w:rFonts w:eastAsia="Times New Roman"/>
                          <w:color w:val="000000"/>
                          <w:sz w:val="24"/>
                        </w:rPr>
                      </w:pPr>
                      <w:r>
                        <w:rPr>
                          <w:rFonts w:eastAsia="Times New Roman"/>
                          <w:color w:val="000000"/>
                          <w:sz w:val="24"/>
                        </w:rPr>
                        <w:t xml:space="preserve">Wait 6 to 24 hours before turning the faucets back on. </w:t>
                      </w:r>
                    </w:p>
                    <w:p w14:paraId="550FBECC" w14:textId="77777777" w:rsidR="0002344B" w:rsidRDefault="0002344B" w:rsidP="0002344B">
                      <w:pPr>
                        <w:spacing w:line="280" w:lineRule="exact"/>
                        <w:ind w:left="72" w:right="478"/>
                        <w:textAlignment w:val="baseline"/>
                      </w:pPr>
                      <w:r>
                        <w:rPr>
                          <w:rFonts w:eastAsia="Times New Roman"/>
                          <w:color w:val="000000"/>
                          <w:sz w:val="24"/>
                        </w:rPr>
                        <w:t>It is important not to drink, cook, bathe or wash with this water during the time period --- it contains high amounts of chlorine.</w:t>
                      </w:r>
                    </w:p>
                    <w:p w14:paraId="6040F53E" w14:textId="77777777" w:rsidR="0002344B" w:rsidRDefault="0002344B"/>
                  </w:txbxContent>
                </v:textbox>
              </v:shape>
            </w:pict>
          </mc:Fallback>
        </mc:AlternateContent>
      </w:r>
    </w:p>
    <w:p w14:paraId="2D9F921F" w14:textId="77777777" w:rsidR="0002344B" w:rsidRDefault="0002344B" w:rsidP="00006D7F">
      <w:pPr>
        <w:rPr>
          <w:sz w:val="28"/>
          <w:szCs w:val="28"/>
        </w:rPr>
      </w:pPr>
    </w:p>
    <w:p w14:paraId="147F887B" w14:textId="77777777" w:rsidR="0002344B" w:rsidRDefault="0002344B" w:rsidP="00006D7F">
      <w:pPr>
        <w:rPr>
          <w:sz w:val="28"/>
          <w:szCs w:val="28"/>
        </w:rPr>
      </w:pPr>
    </w:p>
    <w:p w14:paraId="4B03C38F" w14:textId="77777777" w:rsidR="0002344B" w:rsidRDefault="0002344B" w:rsidP="00006D7F">
      <w:pPr>
        <w:rPr>
          <w:sz w:val="28"/>
          <w:szCs w:val="28"/>
        </w:rPr>
      </w:pPr>
    </w:p>
    <w:p w14:paraId="37C6350A" w14:textId="77777777" w:rsidR="0002344B" w:rsidRDefault="0002344B" w:rsidP="00006D7F">
      <w:pPr>
        <w:rPr>
          <w:sz w:val="28"/>
          <w:szCs w:val="28"/>
        </w:rPr>
      </w:pPr>
    </w:p>
    <w:p w14:paraId="376F121E" w14:textId="77777777" w:rsidR="0002344B" w:rsidRDefault="0002344B" w:rsidP="00006D7F">
      <w:pPr>
        <w:rPr>
          <w:sz w:val="28"/>
          <w:szCs w:val="28"/>
        </w:rPr>
      </w:pPr>
    </w:p>
    <w:p w14:paraId="77AF0235" w14:textId="77777777" w:rsidR="0002344B" w:rsidRDefault="0002344B" w:rsidP="00006D7F">
      <w:pPr>
        <w:rPr>
          <w:sz w:val="28"/>
          <w:szCs w:val="28"/>
        </w:rPr>
      </w:pPr>
    </w:p>
    <w:p w14:paraId="74839A15" w14:textId="260C2EF3" w:rsidR="0002344B" w:rsidRPr="00022970" w:rsidRDefault="00827A40" w:rsidP="00006D7F">
      <w:pPr>
        <w:rPr>
          <w:b/>
          <w:bCs/>
          <w:sz w:val="28"/>
          <w:szCs w:val="28"/>
          <w:u w:val="single"/>
        </w:rPr>
      </w:pPr>
      <w:r w:rsidRPr="00022970">
        <w:rPr>
          <w:b/>
          <w:bCs/>
          <w:sz w:val="28"/>
          <w:szCs w:val="28"/>
          <w:u w:val="single"/>
        </w:rPr>
        <w:t>Step 7</w:t>
      </w:r>
    </w:p>
    <w:p w14:paraId="7D657F28" w14:textId="39CC2F5F" w:rsidR="00827A40" w:rsidRDefault="00827A40" w:rsidP="00006D7F">
      <w:pPr>
        <w:rPr>
          <w:sz w:val="28"/>
          <w:szCs w:val="28"/>
        </w:rPr>
      </w:pPr>
    </w:p>
    <w:p w14:paraId="608B0CBE" w14:textId="544BB9DB" w:rsidR="00827A40" w:rsidRDefault="00827A40" w:rsidP="00006D7F">
      <w:pPr>
        <w:rPr>
          <w:sz w:val="28"/>
          <w:szCs w:val="28"/>
        </w:rPr>
      </w:pPr>
      <w:r>
        <w:rPr>
          <w:noProof/>
          <w:sz w:val="28"/>
          <w:szCs w:val="28"/>
        </w:rPr>
        <mc:AlternateContent>
          <mc:Choice Requires="wps">
            <w:drawing>
              <wp:anchor distT="0" distB="0" distL="114300" distR="114300" simplePos="0" relativeHeight="251685376" behindDoc="0" locked="0" layoutInCell="1" allowOverlap="1" wp14:anchorId="256CB8B2" wp14:editId="741E4F63">
                <wp:simplePos x="0" y="0"/>
                <wp:positionH relativeFrom="margin">
                  <wp:align>right</wp:align>
                </wp:positionH>
                <wp:positionV relativeFrom="paragraph">
                  <wp:posOffset>13364</wp:posOffset>
                </wp:positionV>
                <wp:extent cx="4954137" cy="1091821"/>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954137" cy="1091821"/>
                        </a:xfrm>
                        <a:prstGeom prst="rect">
                          <a:avLst/>
                        </a:prstGeom>
                        <a:solidFill>
                          <a:schemeClr val="lt1"/>
                        </a:solidFill>
                        <a:ln w="6350">
                          <a:noFill/>
                        </a:ln>
                      </wps:spPr>
                      <wps:txbx>
                        <w:txbxContent>
                          <w:p w14:paraId="48550926" w14:textId="77777777" w:rsidR="00827A40" w:rsidRDefault="00827A40" w:rsidP="00827A40">
                            <w:pPr>
                              <w:spacing w:line="285" w:lineRule="exact"/>
                              <w:ind w:left="72" w:right="252" w:firstLine="216"/>
                              <w:textAlignment w:val="baseline"/>
                              <w:rPr>
                                <w:rFonts w:eastAsia="Times New Roman"/>
                                <w:color w:val="000000"/>
                                <w:spacing w:val="-2"/>
                                <w:sz w:val="24"/>
                              </w:rPr>
                            </w:pPr>
                            <w:r>
                              <w:rPr>
                                <w:rFonts w:eastAsia="Times New Roman"/>
                                <w:color w:val="000000"/>
                                <w:spacing w:val="-2"/>
                                <w:sz w:val="24"/>
                              </w:rPr>
                              <w:t>Once the waiting period is up, turn on an outside spigot with hose attached and run the water into a safe area where it will not disturb plants, lakes, streams or septic tanks. Run the water until there is no longer a chlorine odor. Turn the water off.</w:t>
                            </w:r>
                          </w:p>
                          <w:p w14:paraId="43359C50" w14:textId="77777777" w:rsidR="00827A40" w:rsidRDefault="00827A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6CB8B2" id="Text Box 42" o:spid="_x0000_s1037" type="#_x0000_t202" style="position:absolute;margin-left:338.9pt;margin-top:1.05pt;width:390.1pt;height:85.95pt;z-index:2516853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" fillcolor="white [3201]" stroked="f" strokeweight=".5pt">
                <v:textbox>
                  <w:txbxContent>
                    <w:p w14:paraId="48550926" w14:textId="77777777" w:rsidR="00827A40" w:rsidRDefault="00827A40" w:rsidP="00827A40">
                      <w:pPr>
                        <w:spacing w:line="285" w:lineRule="exact"/>
                        <w:ind w:left="72" w:right="252" w:firstLine="216"/>
                        <w:textAlignment w:val="baseline"/>
                        <w:rPr>
                          <w:rFonts w:eastAsia="Times New Roman"/>
                          <w:color w:val="000000"/>
                          <w:spacing w:val="-2"/>
                          <w:sz w:val="24"/>
                        </w:rPr>
                      </w:pPr>
                      <w:r>
                        <w:rPr>
                          <w:rFonts w:eastAsia="Times New Roman"/>
                          <w:color w:val="000000"/>
                          <w:spacing w:val="-2"/>
                          <w:sz w:val="24"/>
                        </w:rPr>
                        <w:t>Once the waiting period is up, turn on an outside spigot with hose attached and run the water into a safe area where it will not disturb plants, lakes, streams or septic tanks. Run the water until there is no longer a chlorine odor. Turn the water off.</w:t>
                      </w:r>
                    </w:p>
                    <w:p w14:paraId="43359C50" w14:textId="77777777" w:rsidR="00827A40" w:rsidRDefault="00827A40"/>
                  </w:txbxContent>
                </v:textbox>
                <w10:wrap anchorx="margin"/>
              </v:shape>
            </w:pict>
          </mc:Fallback>
        </mc:AlternateContent>
      </w:r>
      <w:r>
        <w:rPr>
          <w:noProof/>
        </w:rPr>
        <w:drawing>
          <wp:inline distT="0" distB="0" distL="0" distR="0" wp14:anchorId="72CD3DEC" wp14:editId="46CD6DB0">
            <wp:extent cx="1390650" cy="1085850"/>
            <wp:effectExtent l="0" t="0" r="0" b="0"/>
            <wp:docPr id="43" name="Picture"/>
            <wp:cNvGraphicFramePr/>
            <a:graphic xmlns:a="http://schemas.openxmlformats.org/drawingml/2006/main">
              <a:graphicData uri="http://schemas.openxmlformats.org/drawingml/2006/picture">
                <pic:pic xmlns:pic="http://schemas.openxmlformats.org/drawingml/2006/picture">
                  <pic:nvPicPr>
                    <pic:cNvPr id="8" name="Picture"/>
                    <pic:cNvPicPr preferRelativeResize="0"/>
                  </pic:nvPicPr>
                  <pic:blipFill>
                    <a:blip r:embed="rId14"/>
                    <a:stretch>
                      <a:fillRect/>
                    </a:stretch>
                  </pic:blipFill>
                  <pic:spPr>
                    <a:xfrm>
                      <a:off x="0" y="0"/>
                      <a:ext cx="1390650" cy="1085850"/>
                    </a:xfrm>
                    <a:prstGeom prst="rect">
                      <a:avLst/>
                    </a:prstGeom>
                  </pic:spPr>
                </pic:pic>
              </a:graphicData>
            </a:graphic>
          </wp:inline>
        </w:drawing>
      </w:r>
    </w:p>
    <w:p w14:paraId="0886F65E" w14:textId="77777777" w:rsidR="00827A40" w:rsidRDefault="00827A40" w:rsidP="00006D7F">
      <w:pPr>
        <w:rPr>
          <w:sz w:val="28"/>
          <w:szCs w:val="28"/>
        </w:rPr>
      </w:pPr>
    </w:p>
    <w:p w14:paraId="71CBC356" w14:textId="77777777" w:rsidR="001348DD" w:rsidRDefault="001348DD" w:rsidP="00006D7F">
      <w:pPr>
        <w:rPr>
          <w:sz w:val="28"/>
          <w:szCs w:val="28"/>
        </w:rPr>
      </w:pPr>
    </w:p>
    <w:p w14:paraId="7416A8E7" w14:textId="7355FC5A" w:rsidR="001348DD" w:rsidRPr="00022970" w:rsidRDefault="001348DD" w:rsidP="00006D7F">
      <w:pPr>
        <w:rPr>
          <w:b/>
          <w:bCs/>
          <w:sz w:val="28"/>
          <w:szCs w:val="28"/>
          <w:u w:val="single"/>
        </w:rPr>
      </w:pPr>
      <w:r>
        <w:rPr>
          <w:noProof/>
        </w:rPr>
        <mc:AlternateContent>
          <mc:Choice Requires="wps">
            <w:drawing>
              <wp:anchor distT="0" distB="0" distL="114300" distR="114300" simplePos="0" relativeHeight="251687424" behindDoc="0" locked="0" layoutInCell="1" allowOverlap="1" wp14:anchorId="2DA323CB" wp14:editId="50C299BB">
                <wp:simplePos x="0" y="0"/>
                <wp:positionH relativeFrom="margin">
                  <wp:posOffset>1988924</wp:posOffset>
                </wp:positionH>
                <wp:positionV relativeFrom="paragraph">
                  <wp:posOffset>129758</wp:posOffset>
                </wp:positionV>
                <wp:extent cx="4858461" cy="450376"/>
                <wp:effectExtent l="0" t="0" r="0" b="6985"/>
                <wp:wrapNone/>
                <wp:docPr id="44" name="Text Box 44"/>
                <wp:cNvGraphicFramePr/>
                <a:graphic xmlns:a="http://schemas.openxmlformats.org/drawingml/2006/main">
                  <a:graphicData uri="http://schemas.microsoft.com/office/word/2010/wordprocessingShape">
                    <wps:wsp>
                      <wps:cNvSpPr txBox="1"/>
                      <wps:spPr>
                        <a:xfrm>
                          <a:off x="0" y="0"/>
                          <a:ext cx="4858461" cy="450376"/>
                        </a:xfrm>
                        <a:prstGeom prst="rect">
                          <a:avLst/>
                        </a:prstGeom>
                        <a:solidFill>
                          <a:sysClr val="window" lastClr="FFFFFF"/>
                        </a:solidFill>
                        <a:ln w="6350">
                          <a:noFill/>
                        </a:ln>
                      </wps:spPr>
                      <wps:txbx>
                        <w:txbxContent>
                          <w:p w14:paraId="2C3BD1CC" w14:textId="75497806" w:rsidR="001348DD" w:rsidRPr="001348DD" w:rsidRDefault="001348DD" w:rsidP="001348DD">
                            <w:pPr>
                              <w:rPr>
                                <w:sz w:val="28"/>
                                <w:szCs w:val="28"/>
                              </w:rPr>
                            </w:pPr>
                            <w:r>
                              <w:rPr>
                                <w:rFonts w:eastAsia="Times New Roman"/>
                                <w:color w:val="000000"/>
                                <w:sz w:val="24"/>
                              </w:rPr>
                              <w:t>The system should now be disinfected, and you can now use the water</w:t>
                            </w:r>
                            <w:r w:rsidR="00FF3592">
                              <w:rPr>
                                <w:rFonts w:eastAsia="Times New Roman"/>
                                <w:color w:val="000000"/>
                                <w:sz w:val="24"/>
                              </w:rPr>
                              <w:t xml:space="preserve"> for showering, dishes and </w:t>
                            </w:r>
                            <w:proofErr w:type="gramStart"/>
                            <w:r w:rsidR="00FF3592">
                              <w:rPr>
                                <w:rFonts w:eastAsia="Times New Roman"/>
                                <w:color w:val="000000"/>
                                <w:sz w:val="24"/>
                              </w:rPr>
                              <w:t>washing.</w:t>
                            </w:r>
                            <w:r>
                              <w:rPr>
                                <w:rFonts w:eastAsia="Times New Roman"/>
                                <w:color w:val="000000"/>
                                <w:sz w:val="24"/>
                              </w:rPr>
                              <w:t>.</w:t>
                            </w:r>
                            <w:proofErr w:type="gramEnd"/>
                          </w:p>
                          <w:p w14:paraId="0DEC5A3A" w14:textId="77777777" w:rsidR="001348DD" w:rsidRDefault="001348DD" w:rsidP="001348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323CB" id="Text Box 44" o:spid="_x0000_s1038" type="#_x0000_t202" style="position:absolute;margin-left:156.6pt;margin-top:10.2pt;width:382.55pt;height:35.4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" fillcolor="window" stroked="f" strokeweight=".5pt">
                <v:textbox>
                  <w:txbxContent>
                    <w:p w14:paraId="2C3BD1CC" w14:textId="75497806" w:rsidR="001348DD" w:rsidRPr="001348DD" w:rsidRDefault="001348DD" w:rsidP="001348DD">
                      <w:pPr>
                        <w:rPr>
                          <w:sz w:val="28"/>
                          <w:szCs w:val="28"/>
                        </w:rPr>
                      </w:pPr>
                      <w:r>
                        <w:rPr>
                          <w:rFonts w:eastAsia="Times New Roman"/>
                          <w:color w:val="000000"/>
                          <w:sz w:val="24"/>
                        </w:rPr>
                        <w:t>The system should now be disinfected, and you can now use the water</w:t>
                      </w:r>
                      <w:r w:rsidR="00FF3592">
                        <w:rPr>
                          <w:rFonts w:eastAsia="Times New Roman"/>
                          <w:color w:val="000000"/>
                          <w:sz w:val="24"/>
                        </w:rPr>
                        <w:t xml:space="preserve"> for showering, dishes and </w:t>
                      </w:r>
                      <w:proofErr w:type="gramStart"/>
                      <w:r w:rsidR="00FF3592">
                        <w:rPr>
                          <w:rFonts w:eastAsia="Times New Roman"/>
                          <w:color w:val="000000"/>
                          <w:sz w:val="24"/>
                        </w:rPr>
                        <w:t>washing.</w:t>
                      </w:r>
                      <w:r>
                        <w:rPr>
                          <w:rFonts w:eastAsia="Times New Roman"/>
                          <w:color w:val="000000"/>
                          <w:sz w:val="24"/>
                        </w:rPr>
                        <w:t>.</w:t>
                      </w:r>
                      <w:proofErr w:type="gramEnd"/>
                    </w:p>
                    <w:p w14:paraId="0DEC5A3A" w14:textId="77777777" w:rsidR="001348DD" w:rsidRDefault="001348DD" w:rsidP="001348DD"/>
                  </w:txbxContent>
                </v:textbox>
                <w10:wrap anchorx="margin"/>
              </v:shape>
            </w:pict>
          </mc:Fallback>
        </mc:AlternateContent>
      </w:r>
      <w:r w:rsidR="00022970">
        <w:rPr>
          <w:b/>
          <w:bCs/>
          <w:sz w:val="28"/>
          <w:szCs w:val="28"/>
          <w:u w:val="single"/>
        </w:rPr>
        <w:t>Step 8</w:t>
      </w:r>
    </w:p>
    <w:p w14:paraId="443F2976" w14:textId="77777777" w:rsidR="001348DD" w:rsidRDefault="001348DD" w:rsidP="00006D7F">
      <w:pPr>
        <w:rPr>
          <w:sz w:val="28"/>
          <w:szCs w:val="28"/>
        </w:rPr>
      </w:pPr>
    </w:p>
    <w:p w14:paraId="6894FE12" w14:textId="77777777" w:rsidR="001348DD" w:rsidRDefault="001348DD" w:rsidP="00006D7F">
      <w:pPr>
        <w:rPr>
          <w:sz w:val="28"/>
          <w:szCs w:val="28"/>
        </w:rPr>
      </w:pPr>
    </w:p>
    <w:p w14:paraId="74895B25" w14:textId="77777777" w:rsidR="00022970" w:rsidRDefault="00022970" w:rsidP="00006D7F">
      <w:pPr>
        <w:rPr>
          <w:sz w:val="28"/>
          <w:szCs w:val="28"/>
        </w:rPr>
      </w:pPr>
    </w:p>
    <w:p w14:paraId="5B055ACC" w14:textId="75A921FA" w:rsidR="001348DD" w:rsidRPr="00022970" w:rsidRDefault="001348DD" w:rsidP="00006D7F">
      <w:pPr>
        <w:rPr>
          <w:b/>
          <w:bCs/>
          <w:sz w:val="28"/>
          <w:szCs w:val="28"/>
          <w:u w:val="single"/>
        </w:rPr>
      </w:pPr>
      <w:r w:rsidRPr="00022970">
        <w:rPr>
          <w:b/>
          <w:bCs/>
          <w:sz w:val="28"/>
          <w:szCs w:val="28"/>
          <w:u w:val="single"/>
        </w:rPr>
        <w:t>Step 9</w:t>
      </w:r>
    </w:p>
    <w:p w14:paraId="486976DF" w14:textId="77777777" w:rsidR="001348DD" w:rsidRDefault="001348DD" w:rsidP="00006D7F">
      <w:pPr>
        <w:rPr>
          <w:sz w:val="28"/>
          <w:szCs w:val="28"/>
        </w:rPr>
      </w:pPr>
    </w:p>
    <w:p w14:paraId="7DCF15D1" w14:textId="0D15F581" w:rsidR="001348DD" w:rsidRDefault="001348DD" w:rsidP="00006D7F">
      <w:pPr>
        <w:rPr>
          <w:sz w:val="28"/>
          <w:szCs w:val="28"/>
        </w:rPr>
      </w:pPr>
      <w:r>
        <w:rPr>
          <w:noProof/>
        </w:rPr>
        <mc:AlternateContent>
          <mc:Choice Requires="wps">
            <w:drawing>
              <wp:anchor distT="0" distB="0" distL="114300" distR="114300" simplePos="0" relativeHeight="251688448" behindDoc="0" locked="0" layoutInCell="1" allowOverlap="1" wp14:anchorId="1E781B2D" wp14:editId="13F33E49">
                <wp:simplePos x="0" y="0"/>
                <wp:positionH relativeFrom="column">
                  <wp:posOffset>2179652</wp:posOffset>
                </wp:positionH>
                <wp:positionV relativeFrom="paragraph">
                  <wp:posOffset>101600</wp:posOffset>
                </wp:positionV>
                <wp:extent cx="4749421" cy="450376"/>
                <wp:effectExtent l="0" t="0" r="0" b="6985"/>
                <wp:wrapNone/>
                <wp:docPr id="45" name="Text Box 45"/>
                <wp:cNvGraphicFramePr/>
                <a:graphic xmlns:a="http://schemas.openxmlformats.org/drawingml/2006/main">
                  <a:graphicData uri="http://schemas.microsoft.com/office/word/2010/wordprocessingShape">
                    <wps:wsp>
                      <wps:cNvSpPr txBox="1"/>
                      <wps:spPr>
                        <a:xfrm>
                          <a:off x="0" y="0"/>
                          <a:ext cx="4749421" cy="450376"/>
                        </a:xfrm>
                        <a:prstGeom prst="rect">
                          <a:avLst/>
                        </a:prstGeom>
                        <a:solidFill>
                          <a:schemeClr val="lt1"/>
                        </a:solidFill>
                        <a:ln w="6350">
                          <a:noFill/>
                        </a:ln>
                      </wps:spPr>
                      <wps:txbx>
                        <w:txbxContent>
                          <w:p w14:paraId="0D78F290" w14:textId="02011561" w:rsidR="001348DD" w:rsidRDefault="001348DD">
                            <w:r>
                              <w:rPr>
                                <w:rFonts w:eastAsia="Times New Roman"/>
                                <w:color w:val="000000"/>
                                <w:sz w:val="24"/>
                              </w:rPr>
                              <w:t>Have your water tested for bacteria 7 to 10 days after disinfection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781B2D" id="Text Box 45" o:spid="_x0000_s1039" type="#_x0000_t202" style="position:absolute;margin-left:171.65pt;margin-top:8pt;width:373.95pt;height:35.45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" fillcolor="white [3201]" stroked="f" strokeweight=".5pt">
                <v:textbox>
                  <w:txbxContent>
                    <w:p w14:paraId="0D78F290" w14:textId="02011561" w:rsidR="001348DD" w:rsidRDefault="001348DD">
                      <w:r>
                        <w:rPr>
                          <w:rFonts w:eastAsia="Times New Roman"/>
                          <w:color w:val="000000"/>
                          <w:sz w:val="24"/>
                        </w:rPr>
                        <w:t>Have your water tested for bacteria 7 to 10 days after disinfection</w:t>
                      </w:r>
                    </w:p>
                  </w:txbxContent>
                </v:textbox>
              </v:shape>
            </w:pict>
          </mc:Fallback>
        </mc:AlternateContent>
      </w:r>
      <w:r w:rsidRPr="008B37E0">
        <w:rPr>
          <w:noProof/>
          <w14:textOutline w14:w="9525" w14:cap="rnd" w14:cmpd="sng" w14:algn="ctr">
            <w14:noFill/>
            <w14:prstDash w14:val="solid"/>
            <w14:bevel/>
          </w14:textOutline>
        </w:rPr>
        <w:drawing>
          <wp:inline distT="0" distB="0" distL="0" distR="0" wp14:anchorId="14DD670F" wp14:editId="0CC774B5">
            <wp:extent cx="1496695" cy="1091031"/>
            <wp:effectExtent l="0" t="0" r="8255" b="0"/>
            <wp:docPr id="9" name="Picture"/>
            <wp:cNvGraphicFramePr/>
            <a:graphic xmlns:a="http://schemas.openxmlformats.org/drawingml/2006/main">
              <a:graphicData uri="http://schemas.openxmlformats.org/drawingml/2006/picture">
                <pic:pic xmlns:pic="http://schemas.openxmlformats.org/drawingml/2006/picture">
                  <pic:nvPicPr>
                    <pic:cNvPr id="9" name="Picture"/>
                    <pic:cNvPicPr preferRelativeResize="0"/>
                  </pic:nvPicPr>
                  <pic:blipFill>
                    <a:blip r:embed="rId15"/>
                    <a:stretch>
                      <a:fillRect/>
                    </a:stretch>
                  </pic:blipFill>
                  <pic:spPr>
                    <a:xfrm>
                      <a:off x="0" y="0"/>
                      <a:ext cx="1496695" cy="1091031"/>
                    </a:xfrm>
                    <a:prstGeom prst="rect">
                      <a:avLst/>
                    </a:prstGeom>
                  </pic:spPr>
                </pic:pic>
              </a:graphicData>
            </a:graphic>
          </wp:inline>
        </w:drawing>
      </w:r>
    </w:p>
    <w:p w14:paraId="601D3104" w14:textId="77777777" w:rsidR="001348DD" w:rsidRDefault="001348DD" w:rsidP="00006D7F">
      <w:pPr>
        <w:rPr>
          <w:sz w:val="28"/>
          <w:szCs w:val="28"/>
        </w:rPr>
      </w:pPr>
    </w:p>
    <w:p w14:paraId="7D5E95CF" w14:textId="0C84DCF4" w:rsidR="001348DD" w:rsidRPr="00006D7F" w:rsidRDefault="001348DD" w:rsidP="00006D7F">
      <w:pPr>
        <w:rPr>
          <w:sz w:val="28"/>
          <w:szCs w:val="28"/>
        </w:rPr>
        <w:sectPr w:rsidR="001348DD" w:rsidRPr="00006D7F" w:rsidSect="00B0059E">
          <w:pgSz w:w="12240" w:h="15840"/>
          <w:pgMar w:top="720" w:right="725" w:bottom="924" w:left="715" w:header="720" w:footer="720" w:gutter="0"/>
          <w:pgNumType w:start="0"/>
          <w:cols w:space="720"/>
          <w:titlePg/>
          <w:docGrid w:linePitch="299"/>
        </w:sectPr>
      </w:pPr>
    </w:p>
    <w:p w14:paraId="3B47D069" w14:textId="389603A6" w:rsidR="00DD1AD3" w:rsidRDefault="00022970" w:rsidP="00022970">
      <w:pPr>
        <w:spacing w:before="120" w:after="120"/>
        <w:ind w:firstLine="288"/>
        <w:textAlignment w:val="baseline"/>
      </w:pPr>
      <w:r>
        <w:rPr>
          <w:noProof/>
        </w:rPr>
        <w:lastRenderedPageBreak/>
        <mc:AlternateContent>
          <mc:Choice Requires="wps">
            <w:drawing>
              <wp:anchor distT="0" distB="0" distL="114300" distR="114300" simplePos="0" relativeHeight="251663360" behindDoc="0" locked="0" layoutInCell="1" allowOverlap="1" wp14:anchorId="45E4EB16" wp14:editId="63847A13">
                <wp:simplePos x="0" y="0"/>
                <wp:positionH relativeFrom="column">
                  <wp:posOffset>282245</wp:posOffset>
                </wp:positionH>
                <wp:positionV relativeFrom="paragraph">
                  <wp:posOffset>3160073</wp:posOffset>
                </wp:positionV>
                <wp:extent cx="6210795" cy="3076575"/>
                <wp:effectExtent l="19050" t="19050" r="19050" b="28575"/>
                <wp:wrapNone/>
                <wp:docPr id="16" name="Text Box 16"/>
                <wp:cNvGraphicFramePr/>
                <a:graphic xmlns:a="http://schemas.openxmlformats.org/drawingml/2006/main">
                  <a:graphicData uri="http://schemas.microsoft.com/office/word/2010/wordprocessingShape">
                    <wps:wsp>
                      <wps:cNvSpPr txBox="1"/>
                      <wps:spPr>
                        <a:xfrm>
                          <a:off x="0" y="0"/>
                          <a:ext cx="6210795" cy="3076575"/>
                        </a:xfrm>
                        <a:prstGeom prst="rect">
                          <a:avLst/>
                        </a:prstGeom>
                        <a:solidFill>
                          <a:schemeClr val="lt1"/>
                        </a:solidFill>
                        <a:ln w="38100">
                          <a:solidFill>
                            <a:srgbClr val="FF0000"/>
                          </a:solidFill>
                        </a:ln>
                      </wps:spPr>
                      <wps:txbx>
                        <w:txbxContent>
                          <w:p w14:paraId="44F3A5CB" w14:textId="76E471C4" w:rsidR="006F1B32" w:rsidRP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
                                <w:color w:val="FF0000"/>
                                <w:sz w:val="28"/>
                                <w:szCs w:val="28"/>
                                <w:u w:val="single"/>
                                <w:shd w:val="solid" w:color="E6E8E8" w:fill="E6E8E8"/>
                              </w:rPr>
                            </w:pPr>
                            <w:r w:rsidRPr="00022970">
                              <w:rPr>
                                <w:rFonts w:eastAsia="Times New Roman"/>
                                <w:b/>
                                <w:color w:val="FF0000"/>
                                <w:sz w:val="28"/>
                                <w:szCs w:val="28"/>
                                <w:u w:val="single"/>
                                <w:shd w:val="solid" w:color="E6E8E8" w:fill="E6E8E8"/>
                              </w:rPr>
                              <w:t>CAUTION:</w:t>
                            </w:r>
                          </w:p>
                          <w:p w14:paraId="34ED63B7" w14:textId="77777777" w:rsidR="00022970" w:rsidRP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
                                <w:color w:val="000000"/>
                                <w:sz w:val="28"/>
                                <w:szCs w:val="28"/>
                                <w:shd w:val="solid" w:color="E6E8E8" w:fill="E6E8E8"/>
                              </w:rPr>
                            </w:pPr>
                          </w:p>
                          <w:p w14:paraId="10BBD687"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 xml:space="preserve">Because of the extensive flood area and the speed and direction of ground water flow, </w:t>
                            </w:r>
                            <w:proofErr w:type="spellStart"/>
                            <w:r w:rsidRPr="00022970">
                              <w:rPr>
                                <w:rFonts w:eastAsia="Times New Roman"/>
                                <w:bCs/>
                                <w:color w:val="000000"/>
                                <w:sz w:val="28"/>
                                <w:szCs w:val="28"/>
                                <w:shd w:val="solid" w:color="E6E8E8" w:fill="E6E8E8"/>
                              </w:rPr>
                              <w:t>your</w:t>
                            </w:r>
                            <w:proofErr w:type="spellEnd"/>
                            <w:r w:rsidRPr="00022970">
                              <w:rPr>
                                <w:rFonts w:eastAsia="Times New Roman"/>
                                <w:bCs/>
                                <w:color w:val="000000"/>
                                <w:sz w:val="28"/>
                                <w:szCs w:val="28"/>
                                <w:shd w:val="solid" w:color="E6E8E8" w:fill="E6E8E8"/>
                              </w:rPr>
                              <w:t xml:space="preserve"> well may not be a safe source of </w:t>
                            </w:r>
                            <w:r w:rsidR="00022970">
                              <w:rPr>
                                <w:rFonts w:eastAsia="Times New Roman"/>
                                <w:bCs/>
                                <w:color w:val="000000"/>
                                <w:sz w:val="28"/>
                                <w:szCs w:val="28"/>
                                <w:shd w:val="solid" w:color="E6E8E8" w:fill="E6E8E8"/>
                              </w:rPr>
                              <w:t xml:space="preserve">drinking </w:t>
                            </w:r>
                            <w:r w:rsidRPr="00022970">
                              <w:rPr>
                                <w:rFonts w:eastAsia="Times New Roman"/>
                                <w:bCs/>
                                <w:color w:val="000000"/>
                                <w:sz w:val="28"/>
                                <w:szCs w:val="28"/>
                                <w:shd w:val="solid" w:color="E6E8E8" w:fill="E6E8E8"/>
                              </w:rPr>
                              <w:t xml:space="preserve">water for many months after the flood. </w:t>
                            </w:r>
                          </w:p>
                          <w:p w14:paraId="535D2211"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 xml:space="preserve">The well can become contaminated with bacteria or other contaminants. </w:t>
                            </w:r>
                          </w:p>
                          <w:p w14:paraId="1C374A57"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Wastewater from malfunction</w:t>
                            </w:r>
                            <w:r w:rsidRPr="00022970">
                              <w:rPr>
                                <w:rFonts w:eastAsia="Times New Roman"/>
                                <w:bCs/>
                                <w:color w:val="000000"/>
                                <w:sz w:val="28"/>
                                <w:szCs w:val="28"/>
                                <w:shd w:val="solid" w:color="E6E8E8" w:fill="E6E8E8"/>
                              </w:rPr>
                              <w:softHyphen/>
                              <w:t xml:space="preserve">ing septic tanks or chemicals seeping into the ground can contaminate the ground water even after the water was tested and found to be safe. </w:t>
                            </w:r>
                          </w:p>
                          <w:p w14:paraId="7931645E" w14:textId="77777777"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1ABC0953" w14:textId="102BBE54" w:rsidR="006F1B32"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It will be necessary to take long range precau</w:t>
                            </w:r>
                            <w:r w:rsidRPr="00022970">
                              <w:rPr>
                                <w:rFonts w:eastAsia="Times New Roman"/>
                                <w:bCs/>
                                <w:color w:val="000000"/>
                                <w:sz w:val="28"/>
                                <w:szCs w:val="28"/>
                                <w:shd w:val="solid" w:color="E6E8E8" w:fill="E6E8E8"/>
                              </w:rPr>
                              <w:softHyphen/>
                              <w:t>tions, including repeated testing, to protect the safety of drinking water.</w:t>
                            </w:r>
                          </w:p>
                          <w:p w14:paraId="4D39C8AB" w14:textId="3CD41FF0"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30DA0F88" w14:textId="3892A9FA"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6D8F9FED" w14:textId="39F74B92"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5F1AFF45" w14:textId="29BFF51A"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442AA3A9" w14:textId="32D57398"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41C068F5" w14:textId="77777777" w:rsidR="00022970" w:rsidRP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7F79BE54" w14:textId="77777777" w:rsidR="006F1B32" w:rsidRDefault="006F1B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4EB16" id="Text Box 16" o:spid="_x0000_s1040" type="#_x0000_t202" style="position:absolute;left:0;text-align:left;margin-left:22.2pt;margin-top:248.8pt;width:489.05pt;height:24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" fillcolor="white [3201]" strokecolor="red" strokeweight="3pt">
                <v:textbox>
                  <w:txbxContent>
                    <w:p w14:paraId="44F3A5CB" w14:textId="76E471C4" w:rsidR="006F1B32" w:rsidRP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
                          <w:color w:val="FF0000"/>
                          <w:sz w:val="28"/>
                          <w:szCs w:val="28"/>
                          <w:u w:val="single"/>
                          <w:shd w:val="solid" w:color="E6E8E8" w:fill="E6E8E8"/>
                        </w:rPr>
                      </w:pPr>
                      <w:r w:rsidRPr="00022970">
                        <w:rPr>
                          <w:rFonts w:eastAsia="Times New Roman"/>
                          <w:b/>
                          <w:color w:val="FF0000"/>
                          <w:sz w:val="28"/>
                          <w:szCs w:val="28"/>
                          <w:u w:val="single"/>
                          <w:shd w:val="solid" w:color="E6E8E8" w:fill="E6E8E8"/>
                        </w:rPr>
                        <w:t>CAUTION:</w:t>
                      </w:r>
                    </w:p>
                    <w:p w14:paraId="34ED63B7" w14:textId="77777777" w:rsidR="00022970" w:rsidRP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
                          <w:color w:val="000000"/>
                          <w:sz w:val="28"/>
                          <w:szCs w:val="28"/>
                          <w:shd w:val="solid" w:color="E6E8E8" w:fill="E6E8E8"/>
                        </w:rPr>
                      </w:pPr>
                    </w:p>
                    <w:p w14:paraId="10BBD687"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 xml:space="preserve">Because of the extensive flood area and the speed and direction of ground water flow, </w:t>
                      </w:r>
                      <w:proofErr w:type="spellStart"/>
                      <w:r w:rsidRPr="00022970">
                        <w:rPr>
                          <w:rFonts w:eastAsia="Times New Roman"/>
                          <w:bCs/>
                          <w:color w:val="000000"/>
                          <w:sz w:val="28"/>
                          <w:szCs w:val="28"/>
                          <w:shd w:val="solid" w:color="E6E8E8" w:fill="E6E8E8"/>
                        </w:rPr>
                        <w:t>your</w:t>
                      </w:r>
                      <w:proofErr w:type="spellEnd"/>
                      <w:r w:rsidRPr="00022970">
                        <w:rPr>
                          <w:rFonts w:eastAsia="Times New Roman"/>
                          <w:bCs/>
                          <w:color w:val="000000"/>
                          <w:sz w:val="28"/>
                          <w:szCs w:val="28"/>
                          <w:shd w:val="solid" w:color="E6E8E8" w:fill="E6E8E8"/>
                        </w:rPr>
                        <w:t xml:space="preserve"> well may not be a safe source of </w:t>
                      </w:r>
                      <w:r w:rsidR="00022970">
                        <w:rPr>
                          <w:rFonts w:eastAsia="Times New Roman"/>
                          <w:bCs/>
                          <w:color w:val="000000"/>
                          <w:sz w:val="28"/>
                          <w:szCs w:val="28"/>
                          <w:shd w:val="solid" w:color="E6E8E8" w:fill="E6E8E8"/>
                        </w:rPr>
                        <w:t xml:space="preserve">drinking </w:t>
                      </w:r>
                      <w:r w:rsidRPr="00022970">
                        <w:rPr>
                          <w:rFonts w:eastAsia="Times New Roman"/>
                          <w:bCs/>
                          <w:color w:val="000000"/>
                          <w:sz w:val="28"/>
                          <w:szCs w:val="28"/>
                          <w:shd w:val="solid" w:color="E6E8E8" w:fill="E6E8E8"/>
                        </w:rPr>
                        <w:t xml:space="preserve">water for many months after the flood. </w:t>
                      </w:r>
                    </w:p>
                    <w:p w14:paraId="535D2211"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 xml:space="preserve">The well can become contaminated with bacteria or other contaminants. </w:t>
                      </w:r>
                    </w:p>
                    <w:p w14:paraId="1C374A57" w14:textId="77777777" w:rsidR="00022970"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Wastewater from malfunction</w:t>
                      </w:r>
                      <w:r w:rsidRPr="00022970">
                        <w:rPr>
                          <w:rFonts w:eastAsia="Times New Roman"/>
                          <w:bCs/>
                          <w:color w:val="000000"/>
                          <w:sz w:val="28"/>
                          <w:szCs w:val="28"/>
                          <w:shd w:val="solid" w:color="E6E8E8" w:fill="E6E8E8"/>
                        </w:rPr>
                        <w:softHyphen/>
                        <w:t xml:space="preserve">ing septic tanks or chemicals seeping into the ground can contaminate the ground water even after the water was tested and found to be safe. </w:t>
                      </w:r>
                    </w:p>
                    <w:p w14:paraId="7931645E" w14:textId="77777777"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1ABC0953" w14:textId="102BBE54" w:rsidR="006F1B32" w:rsidRDefault="006F1B32"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r w:rsidRPr="00022970">
                        <w:rPr>
                          <w:rFonts w:eastAsia="Times New Roman"/>
                          <w:bCs/>
                          <w:color w:val="000000"/>
                          <w:sz w:val="28"/>
                          <w:szCs w:val="28"/>
                          <w:shd w:val="solid" w:color="E6E8E8" w:fill="E6E8E8"/>
                        </w:rPr>
                        <w:t>It will be necessary to take long range precau</w:t>
                      </w:r>
                      <w:r w:rsidRPr="00022970">
                        <w:rPr>
                          <w:rFonts w:eastAsia="Times New Roman"/>
                          <w:bCs/>
                          <w:color w:val="000000"/>
                          <w:sz w:val="28"/>
                          <w:szCs w:val="28"/>
                          <w:shd w:val="solid" w:color="E6E8E8" w:fill="E6E8E8"/>
                        </w:rPr>
                        <w:softHyphen/>
                        <w:t>tions, including repeated testing, to protect the safety of drinking water.</w:t>
                      </w:r>
                    </w:p>
                    <w:p w14:paraId="4D39C8AB" w14:textId="3CD41FF0"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30DA0F88" w14:textId="3892A9FA"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6D8F9FED" w14:textId="39F74B92"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5F1AFF45" w14:textId="29BFF51A"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442AA3A9" w14:textId="32D57398" w:rsid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41C068F5" w14:textId="77777777" w:rsidR="00022970" w:rsidRPr="00022970" w:rsidRDefault="00022970" w:rsidP="00022970">
                      <w:pPr>
                        <w:pBdr>
                          <w:top w:val="single" w:sz="7" w:space="11" w:color="000000"/>
                          <w:left w:val="single" w:sz="7" w:space="10" w:color="000000"/>
                          <w:bottom w:val="single" w:sz="7" w:space="0" w:color="000000"/>
                          <w:right w:val="single" w:sz="7" w:space="10" w:color="000000"/>
                        </w:pBdr>
                        <w:spacing w:line="288" w:lineRule="exact"/>
                        <w:ind w:left="216" w:right="216"/>
                        <w:jc w:val="center"/>
                        <w:textAlignment w:val="baseline"/>
                        <w:rPr>
                          <w:rFonts w:eastAsia="Times New Roman"/>
                          <w:bCs/>
                          <w:color w:val="000000"/>
                          <w:sz w:val="28"/>
                          <w:szCs w:val="28"/>
                          <w:shd w:val="solid" w:color="E6E8E8" w:fill="E6E8E8"/>
                        </w:rPr>
                      </w:pPr>
                    </w:p>
                    <w:p w14:paraId="7F79BE54" w14:textId="77777777" w:rsidR="006F1B32" w:rsidRDefault="006F1B32"/>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23CA925" wp14:editId="45DC618E">
                <wp:simplePos x="0" y="0"/>
                <wp:positionH relativeFrom="margin">
                  <wp:align>right</wp:align>
                </wp:positionH>
                <wp:positionV relativeFrom="paragraph">
                  <wp:posOffset>169858</wp:posOffset>
                </wp:positionV>
                <wp:extent cx="6863938" cy="2667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863938" cy="2667000"/>
                        </a:xfrm>
                        <a:prstGeom prst="rect">
                          <a:avLst/>
                        </a:prstGeom>
                        <a:solidFill>
                          <a:schemeClr val="lt1"/>
                        </a:solidFill>
                        <a:ln w="6350">
                          <a:noFill/>
                        </a:ln>
                      </wps:spPr>
                      <wps:txbx>
                        <w:txbxContent>
                          <w:p w14:paraId="587F40B4" w14:textId="77777777" w:rsidR="006F1B32" w:rsidRPr="006F1B32" w:rsidRDefault="006F1B32" w:rsidP="006F1B32">
                            <w:pPr>
                              <w:spacing w:before="272" w:line="366" w:lineRule="exact"/>
                              <w:jc w:val="center"/>
                              <w:textAlignment w:val="baseline"/>
                              <w:rPr>
                                <w:rFonts w:eastAsia="Times New Roman"/>
                                <w:b/>
                                <w:color w:val="000000"/>
                                <w:spacing w:val="-4"/>
                                <w:sz w:val="32"/>
                                <w:u w:val="single"/>
                              </w:rPr>
                            </w:pPr>
                            <w:r w:rsidRPr="006F1B32">
                              <w:rPr>
                                <w:rFonts w:eastAsia="Times New Roman"/>
                                <w:b/>
                                <w:color w:val="000000"/>
                                <w:spacing w:val="-4"/>
                                <w:sz w:val="32"/>
                                <w:u w:val="single"/>
                              </w:rPr>
                              <w:t>Sampling and Testing the Well Water</w:t>
                            </w:r>
                          </w:p>
                          <w:p w14:paraId="24E21E05" w14:textId="11B23EF4" w:rsidR="006F1B32" w:rsidRDefault="006F1B32" w:rsidP="006F1B32">
                            <w:pPr>
                              <w:spacing w:before="264" w:line="288" w:lineRule="exact"/>
                              <w:ind w:firstLine="288"/>
                              <w:jc w:val="center"/>
                              <w:textAlignment w:val="baseline"/>
                              <w:rPr>
                                <w:rFonts w:eastAsia="Times New Roman"/>
                                <w:color w:val="000000"/>
                                <w:sz w:val="24"/>
                              </w:rPr>
                            </w:pPr>
                            <w:r>
                              <w:rPr>
                                <w:rFonts w:eastAsia="Times New Roman"/>
                                <w:color w:val="000000"/>
                                <w:sz w:val="24"/>
                              </w:rPr>
                              <w:t>Well water testing kits are available from the Municipal Office.</w:t>
                            </w:r>
                          </w:p>
                          <w:p w14:paraId="11A67D7C" w14:textId="5BB217F5" w:rsidR="006F1B32" w:rsidRDefault="006F1B32" w:rsidP="006F1B32">
                            <w:pPr>
                              <w:spacing w:before="288" w:line="288" w:lineRule="exact"/>
                              <w:ind w:right="144" w:firstLine="288"/>
                              <w:jc w:val="center"/>
                              <w:textAlignment w:val="baseline"/>
                              <w:rPr>
                                <w:rFonts w:eastAsia="Times New Roman"/>
                                <w:color w:val="000000"/>
                                <w:sz w:val="24"/>
                              </w:rPr>
                            </w:pPr>
                            <w:r>
                              <w:rPr>
                                <w:rFonts w:eastAsia="Times New Roman"/>
                                <w:color w:val="000000"/>
                                <w:sz w:val="24"/>
                              </w:rPr>
                              <w:t>The health department issues sterile bottles for the private well owner to collect water samples, fol</w:t>
                            </w:r>
                            <w:r>
                              <w:rPr>
                                <w:rFonts w:eastAsia="Times New Roman"/>
                                <w:color w:val="000000"/>
                                <w:sz w:val="24"/>
                              </w:rPr>
                              <w:softHyphen/>
                              <w:t>low all instructions for the use of these bottles.</w:t>
                            </w:r>
                          </w:p>
                          <w:p w14:paraId="3B28C574" w14:textId="7E25D31B" w:rsidR="006F1B32" w:rsidRDefault="006F1B32" w:rsidP="006F1B32">
                            <w:pPr>
                              <w:spacing w:before="288" w:line="284" w:lineRule="exact"/>
                              <w:ind w:firstLine="288"/>
                              <w:jc w:val="center"/>
                              <w:textAlignment w:val="baseline"/>
                              <w:rPr>
                                <w:rFonts w:eastAsia="Times New Roman"/>
                                <w:color w:val="000000"/>
                                <w:sz w:val="24"/>
                              </w:rPr>
                            </w:pPr>
                            <w:r>
                              <w:rPr>
                                <w:rFonts w:eastAsia="Times New Roman"/>
                                <w:color w:val="000000"/>
                                <w:sz w:val="24"/>
                              </w:rPr>
                              <w:t>After the pump is back in operation, the health de</w:t>
                            </w:r>
                            <w:r>
                              <w:rPr>
                                <w:rFonts w:eastAsia="Times New Roman"/>
                                <w:color w:val="000000"/>
                                <w:sz w:val="24"/>
                              </w:rPr>
                              <w:softHyphen/>
                              <w:t>partment should sample and test the water at regular intervals.</w:t>
                            </w:r>
                          </w:p>
                          <w:p w14:paraId="5364E111" w14:textId="262BD0F4" w:rsidR="006F1B32" w:rsidRDefault="006F1B32" w:rsidP="006F1B32">
                            <w:r>
                              <w:br w:type="column"/>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CA925" id="Text Box 8" o:spid="_x0000_s1041" type="#_x0000_t202" style="position:absolute;left:0;text-align:left;margin-left:489.25pt;margin-top:13.35pt;width:540.45pt;height:210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" fillcolor="white [3201]" stroked="f" strokeweight=".5pt">
                <v:textbox>
                  <w:txbxContent>
                    <w:p w14:paraId="587F40B4" w14:textId="77777777" w:rsidR="006F1B32" w:rsidRPr="006F1B32" w:rsidRDefault="006F1B32" w:rsidP="006F1B32">
                      <w:pPr>
                        <w:spacing w:before="272" w:line="366" w:lineRule="exact"/>
                        <w:jc w:val="center"/>
                        <w:textAlignment w:val="baseline"/>
                        <w:rPr>
                          <w:rFonts w:eastAsia="Times New Roman"/>
                          <w:b/>
                          <w:color w:val="000000"/>
                          <w:spacing w:val="-4"/>
                          <w:sz w:val="32"/>
                          <w:u w:val="single"/>
                        </w:rPr>
                      </w:pPr>
                      <w:r w:rsidRPr="006F1B32">
                        <w:rPr>
                          <w:rFonts w:eastAsia="Times New Roman"/>
                          <w:b/>
                          <w:color w:val="000000"/>
                          <w:spacing w:val="-4"/>
                          <w:sz w:val="32"/>
                          <w:u w:val="single"/>
                        </w:rPr>
                        <w:t>Sampling and Testing the Well Water</w:t>
                      </w:r>
                    </w:p>
                    <w:p w14:paraId="24E21E05" w14:textId="11B23EF4" w:rsidR="006F1B32" w:rsidRDefault="006F1B32" w:rsidP="006F1B32">
                      <w:pPr>
                        <w:spacing w:before="264" w:line="288" w:lineRule="exact"/>
                        <w:ind w:firstLine="288"/>
                        <w:jc w:val="center"/>
                        <w:textAlignment w:val="baseline"/>
                        <w:rPr>
                          <w:rFonts w:eastAsia="Times New Roman"/>
                          <w:color w:val="000000"/>
                          <w:sz w:val="24"/>
                        </w:rPr>
                      </w:pPr>
                      <w:r>
                        <w:rPr>
                          <w:rFonts w:eastAsia="Times New Roman"/>
                          <w:color w:val="000000"/>
                          <w:sz w:val="24"/>
                        </w:rPr>
                        <w:t>Well water testing kits are available from the Municipal Office.</w:t>
                      </w:r>
                    </w:p>
                    <w:p w14:paraId="11A67D7C" w14:textId="5BB217F5" w:rsidR="006F1B32" w:rsidRDefault="006F1B32" w:rsidP="006F1B32">
                      <w:pPr>
                        <w:spacing w:before="288" w:line="288" w:lineRule="exact"/>
                        <w:ind w:right="144" w:firstLine="288"/>
                        <w:jc w:val="center"/>
                        <w:textAlignment w:val="baseline"/>
                        <w:rPr>
                          <w:rFonts w:eastAsia="Times New Roman"/>
                          <w:color w:val="000000"/>
                          <w:sz w:val="24"/>
                        </w:rPr>
                      </w:pPr>
                      <w:r>
                        <w:rPr>
                          <w:rFonts w:eastAsia="Times New Roman"/>
                          <w:color w:val="000000"/>
                          <w:sz w:val="24"/>
                        </w:rPr>
                        <w:t>The health department issues sterile bottles for the private well owner to collect water samples, fol</w:t>
                      </w:r>
                      <w:r>
                        <w:rPr>
                          <w:rFonts w:eastAsia="Times New Roman"/>
                          <w:color w:val="000000"/>
                          <w:sz w:val="24"/>
                        </w:rPr>
                        <w:softHyphen/>
                        <w:t>low all instructions for the use of these bottles.</w:t>
                      </w:r>
                    </w:p>
                    <w:p w14:paraId="3B28C574" w14:textId="7E25D31B" w:rsidR="006F1B32" w:rsidRDefault="006F1B32" w:rsidP="006F1B32">
                      <w:pPr>
                        <w:spacing w:before="288" w:line="284" w:lineRule="exact"/>
                        <w:ind w:firstLine="288"/>
                        <w:jc w:val="center"/>
                        <w:textAlignment w:val="baseline"/>
                        <w:rPr>
                          <w:rFonts w:eastAsia="Times New Roman"/>
                          <w:color w:val="000000"/>
                          <w:sz w:val="24"/>
                        </w:rPr>
                      </w:pPr>
                      <w:r>
                        <w:rPr>
                          <w:rFonts w:eastAsia="Times New Roman"/>
                          <w:color w:val="000000"/>
                          <w:sz w:val="24"/>
                        </w:rPr>
                        <w:t>After the pump is back in operation, the health de</w:t>
                      </w:r>
                      <w:r>
                        <w:rPr>
                          <w:rFonts w:eastAsia="Times New Roman"/>
                          <w:color w:val="000000"/>
                          <w:sz w:val="24"/>
                        </w:rPr>
                        <w:softHyphen/>
                        <w:t>partment should sample and test the water at regular intervals.</w:t>
                      </w:r>
                    </w:p>
                    <w:p w14:paraId="5364E111" w14:textId="262BD0F4" w:rsidR="006F1B32" w:rsidRDefault="006F1B32" w:rsidP="006F1B32">
                      <w:r>
                        <w:br w:type="column"/>
                      </w:r>
                    </w:p>
                  </w:txbxContent>
                </v:textbox>
                <w10:wrap anchorx="margin"/>
              </v:shape>
            </w:pict>
          </mc:Fallback>
        </mc:AlternateContent>
      </w:r>
    </w:p>
    <w:sectPr w:rsidR="00DD1AD3" w:rsidSect="006F1B32">
      <w:pgSz w:w="12240" w:h="15840"/>
      <w:pgMar w:top="720" w:right="720" w:bottom="284" w:left="715" w:header="720" w:footer="720" w:gutter="0"/>
      <w:cols w:num="2" w:space="0" w:equalWidth="0">
        <w:col w:w="5155" w:space="173"/>
        <w:col w:w="5477"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1002AFF" w:usb1="4000ACFF"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2165A"/>
    <w:multiLevelType w:val="multilevel"/>
    <w:tmpl w:val="82BE15BE"/>
    <w:lvl w:ilvl="0">
      <w:numFmt w:val="bullet"/>
      <w:lvlText w:val="·"/>
      <w:lvlJc w:val="left"/>
      <w:pPr>
        <w:tabs>
          <w:tab w:val="left" w:pos="288"/>
        </w:tabs>
      </w:pPr>
      <w:rPr>
        <w:rFonts w:ascii="Symbol" w:eastAsia="Symbol" w:hAnsi="Symbol"/>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AD3"/>
    <w:rsid w:val="00006D7F"/>
    <w:rsid w:val="00022970"/>
    <w:rsid w:val="0002344B"/>
    <w:rsid w:val="000B4739"/>
    <w:rsid w:val="001348DD"/>
    <w:rsid w:val="00186F20"/>
    <w:rsid w:val="0025641C"/>
    <w:rsid w:val="002E7DEA"/>
    <w:rsid w:val="003E6535"/>
    <w:rsid w:val="004749C7"/>
    <w:rsid w:val="004A2B43"/>
    <w:rsid w:val="004A4118"/>
    <w:rsid w:val="005C747D"/>
    <w:rsid w:val="0060267F"/>
    <w:rsid w:val="0060308C"/>
    <w:rsid w:val="006D04B3"/>
    <w:rsid w:val="006D6B18"/>
    <w:rsid w:val="006F1B32"/>
    <w:rsid w:val="0072041E"/>
    <w:rsid w:val="00827A40"/>
    <w:rsid w:val="008B37E0"/>
    <w:rsid w:val="00B0059E"/>
    <w:rsid w:val="00B21551"/>
    <w:rsid w:val="00B74F14"/>
    <w:rsid w:val="00DD1AD3"/>
    <w:rsid w:val="00EB58E1"/>
    <w:rsid w:val="00FF3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31F3F"/>
  <w15:docId w15:val="{CD5C1C48-78A6-4B1C-81D2-45EC62EA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059E"/>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B0059E"/>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theme" Target="theme/theme1.xml"/><Relationship Id="fId" Type="http://schemas.openxmlformats.org/wordprocessingml/2006/fontTable" Target="fontTable0.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 Fiegen</cp:lastModifiedBy>
  <cp:revision>13</cp:revision>
  <cp:lastPrinted>2020-02-04T13:18:00Z</cp:lastPrinted>
  <dcterms:created xsi:type="dcterms:W3CDTF">2020-02-03T19:36:00Z</dcterms:created>
  <dcterms:modified xsi:type="dcterms:W3CDTF">2020-02-04T13:28:00Z</dcterms:modified>
</cp:coreProperties>
</file>